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AB2" w:rsidRPr="001E6471" w:rsidRDefault="001E6471" w:rsidP="001E647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6471">
        <w:rPr>
          <w:rFonts w:ascii="Times New Roman" w:hAnsi="Times New Roman" w:cs="Times New Roman"/>
          <w:b/>
          <w:sz w:val="24"/>
          <w:szCs w:val="24"/>
        </w:rPr>
        <w:t>Аннотация к программе</w:t>
      </w:r>
    </w:p>
    <w:tbl>
      <w:tblPr>
        <w:tblStyle w:val="a3"/>
        <w:tblW w:w="0" w:type="auto"/>
        <w:tblLook w:val="04A0"/>
      </w:tblPr>
      <w:tblGrid>
        <w:gridCol w:w="2518"/>
        <w:gridCol w:w="7053"/>
      </w:tblGrid>
      <w:tr w:rsidR="001E6471" w:rsidRPr="001E6471" w:rsidTr="001E6471">
        <w:tc>
          <w:tcPr>
            <w:tcW w:w="2518" w:type="dxa"/>
          </w:tcPr>
          <w:p w:rsidR="001E6471" w:rsidRPr="00B430E5" w:rsidRDefault="001E6471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Название программы</w:t>
            </w:r>
          </w:p>
        </w:tc>
        <w:tc>
          <w:tcPr>
            <w:tcW w:w="7053" w:type="dxa"/>
          </w:tcPr>
          <w:p w:rsidR="001E6471" w:rsidRPr="00B430E5" w:rsidRDefault="001E6471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Рабочая программа по предмету «Родной язык (русский)» 5-9 классы</w:t>
            </w:r>
          </w:p>
        </w:tc>
      </w:tr>
      <w:tr w:rsidR="001E6471" w:rsidRPr="001E6471" w:rsidTr="001E6471">
        <w:tc>
          <w:tcPr>
            <w:tcW w:w="2518" w:type="dxa"/>
          </w:tcPr>
          <w:p w:rsidR="001E6471" w:rsidRPr="00B430E5" w:rsidRDefault="001E6471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7053" w:type="dxa"/>
          </w:tcPr>
          <w:p w:rsidR="001E6471" w:rsidRPr="00B430E5" w:rsidRDefault="001E6471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</w:t>
            </w:r>
          </w:p>
        </w:tc>
      </w:tr>
      <w:tr w:rsidR="001E6471" w:rsidRPr="001E6471" w:rsidTr="001E6471">
        <w:tc>
          <w:tcPr>
            <w:tcW w:w="2518" w:type="dxa"/>
          </w:tcPr>
          <w:p w:rsidR="001E6471" w:rsidRPr="00B430E5" w:rsidRDefault="001E6471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7053" w:type="dxa"/>
          </w:tcPr>
          <w:p w:rsidR="001E6471" w:rsidRPr="00B430E5" w:rsidRDefault="001E6471" w:rsidP="00B430E5">
            <w:pPr>
              <w:numPr>
                <w:ilvl w:val="0"/>
                <w:numId w:val="1"/>
              </w:numPr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430E5">
              <w:rPr>
                <w:rFonts w:ascii="Times New Roman" w:hAnsi="Times New Roman" w:cs="Times New Roman"/>
              </w:rPr>
      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</w:t>
            </w:r>
            <w:proofErr w:type="gramEnd"/>
            <w:r w:rsidRPr="00B430E5">
              <w:rPr>
                <w:rFonts w:ascii="Times New Roman" w:hAnsi="Times New Roman" w:cs="Times New Roman"/>
              </w:rPr>
              <w:t xml:space="preserve"> воспитание уважительного отношения к культурам и языкам народов России; овладение культурой межнационального общения;</w:t>
            </w:r>
          </w:p>
          <w:p w:rsidR="001E6471" w:rsidRPr="00B430E5" w:rsidRDefault="001E6471" w:rsidP="00B430E5">
            <w:pPr>
              <w:numPr>
                <w:ilvl w:val="0"/>
                <w:numId w:val="1"/>
              </w:numPr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      </w:r>
          </w:p>
          <w:p w:rsidR="001E6471" w:rsidRPr="00B430E5" w:rsidRDefault="001E6471" w:rsidP="00B430E5">
            <w:pPr>
              <w:numPr>
                <w:ilvl w:val="0"/>
                <w:numId w:val="1"/>
              </w:numPr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430E5">
              <w:rPr>
                <w:rFonts w:ascii="Times New Roman" w:hAnsi="Times New Roman" w:cs="Times New Roman"/>
              </w:rPr>
      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</w:t>
            </w:r>
            <w:proofErr w:type="gramEnd"/>
            <w:r w:rsidRPr="00B430E5">
              <w:rPr>
                <w:rFonts w:ascii="Times New Roman" w:hAnsi="Times New Roman" w:cs="Times New Roman"/>
              </w:rPr>
              <w:t xml:space="preserve"> о русском речевом этикете;</w:t>
            </w:r>
          </w:p>
          <w:p w:rsidR="001E6471" w:rsidRPr="00B430E5" w:rsidRDefault="001E6471" w:rsidP="00B430E5">
            <w:pPr>
              <w:numPr>
                <w:ilvl w:val="0"/>
                <w:numId w:val="1"/>
              </w:numPr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      </w:r>
          </w:p>
          <w:p w:rsidR="001E6471" w:rsidRPr="00B430E5" w:rsidRDefault="001E6471" w:rsidP="00B430E5">
            <w:pPr>
              <w:numPr>
                <w:ilvl w:val="0"/>
                <w:numId w:val="1"/>
              </w:numPr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lastRenderedPageBreak/>
      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      </w:r>
          </w:p>
        </w:tc>
      </w:tr>
      <w:tr w:rsidR="001E6471" w:rsidRPr="001E6471" w:rsidTr="001E6471">
        <w:tc>
          <w:tcPr>
            <w:tcW w:w="2518" w:type="dxa"/>
          </w:tcPr>
          <w:p w:rsidR="001E6471" w:rsidRPr="00B430E5" w:rsidRDefault="001E6471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lastRenderedPageBreak/>
              <w:t>Реализуемые УМК</w:t>
            </w:r>
          </w:p>
        </w:tc>
        <w:tc>
          <w:tcPr>
            <w:tcW w:w="7053" w:type="dxa"/>
          </w:tcPr>
          <w:p w:rsidR="001E6471" w:rsidRPr="00B430E5" w:rsidRDefault="001E6471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Примерные рабочие программы. 5–9 классы: учеб</w:t>
            </w:r>
            <w:proofErr w:type="gramStart"/>
            <w:r w:rsidRPr="00B430E5">
              <w:rPr>
                <w:rFonts w:ascii="Times New Roman" w:hAnsi="Times New Roman" w:cs="Times New Roman"/>
              </w:rPr>
              <w:t>.</w:t>
            </w:r>
            <w:proofErr w:type="gramEnd"/>
            <w:r w:rsidRPr="00B430E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430E5">
              <w:rPr>
                <w:rFonts w:ascii="Times New Roman" w:hAnsi="Times New Roman" w:cs="Times New Roman"/>
              </w:rPr>
              <w:t>п</w:t>
            </w:r>
            <w:proofErr w:type="gramEnd"/>
            <w:r w:rsidRPr="00B430E5">
              <w:rPr>
                <w:rFonts w:ascii="Times New Roman" w:hAnsi="Times New Roman" w:cs="Times New Roman"/>
              </w:rPr>
              <w:t xml:space="preserve">особие для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. организаций / О. М. Александрова, Ю. Н.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Гостева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, И. Н.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Добротина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; под ред. О. М. Александровой. – М.: Просвещение, 2020.</w:t>
            </w:r>
          </w:p>
        </w:tc>
      </w:tr>
      <w:tr w:rsidR="001E6471" w:rsidRPr="001E6471" w:rsidTr="001E6471">
        <w:tc>
          <w:tcPr>
            <w:tcW w:w="2518" w:type="dxa"/>
          </w:tcPr>
          <w:p w:rsidR="001E6471" w:rsidRPr="00B430E5" w:rsidRDefault="001E6471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7053" w:type="dxa"/>
          </w:tcPr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5 класс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Раздел 1. Язык и культура (6 ч)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– язык русской художественной литературы.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Язык как зеркало национальной культуры. Слово как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народно-поэтические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символы,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народно-поэтические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эпитеты (за тридевять земель, цветущая калина – девушка, тучи – несчастья, полынь, веретено, ясный сокол, красна девица, </w:t>
            </w:r>
            <w:proofErr w:type="gramStart"/>
            <w:r w:rsidRPr="00B430E5">
              <w:rPr>
                <w:rFonts w:ascii="Times New Roman" w:hAnsi="Times New Roman" w:cs="Times New Roman"/>
              </w:rPr>
              <w:t>р</w:t>
            </w:r>
            <w:proofErr w:type="gramEnd"/>
            <w:r w:rsidRPr="00B430E5">
              <w:rPr>
                <w:rFonts w:ascii="Times New Roman" w:hAnsi="Times New Roman" w:cs="Times New Roman"/>
              </w:rPr>
              <w:t xml:space="preserve">όдный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Крылатые слова и выражения (прецедентные тексты) из русских народных и литературных сказок (битый небитого везёт; по щучьему велению; сказка про белого бычка; ни в сказке сказать, ни пером описать; при царе Горохе; золотая рыбка; а ткачиха с поварихой, </w:t>
            </w:r>
            <w:proofErr w:type="gramStart"/>
            <w:r w:rsidRPr="00B430E5">
              <w:rPr>
                <w:rFonts w:ascii="Times New Roman" w:hAnsi="Times New Roman" w:cs="Times New Roman"/>
              </w:rPr>
              <w:t>с</w:t>
            </w:r>
            <w:proofErr w:type="gramEnd"/>
            <w:r w:rsidRPr="00B430E5">
              <w:rPr>
                <w:rFonts w:ascii="Times New Roman" w:hAnsi="Times New Roman" w:cs="Times New Roman"/>
              </w:rPr>
              <w:t xml:space="preserve"> сватьей бабой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Бобарихой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и др.),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Краткая история русской письменности. Создание славянского алфавита.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Особенности русской интонации, темпа речи по сравнению с другими языками. Особенности жестов и мимики в русской речи, </w:t>
            </w:r>
            <w:r w:rsidRPr="00B430E5">
              <w:rPr>
                <w:rFonts w:ascii="Times New Roman" w:hAnsi="Times New Roman" w:cs="Times New Roman"/>
              </w:rPr>
              <w:lastRenderedPageBreak/>
              <w:t xml:space="preserve">отражение их в устойчивых выражениях (фразеологизмах) (надуть щёки, вытягивать шею, всплеснуть руками и др.) в сравнении с языком жестов других народов. 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Ознакомление с историей и этимологией некоторых слов.  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Слово как хранилище материальной и духовной культуры народа. Национальная специфика слов с живой внутренней формой (черника, голубика, земляника, рыжик). Метафоры общеязыковые и художественные, их национально-культурная специфика. Метафора, олицетворение, эпитет как изобразительные средства.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Поэтизмы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и слова-символы, обладающие традиционной метафорической образностью, в поэтической речи.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Слова со специфическим оценочно-характеризующим значением. </w:t>
            </w:r>
            <w:proofErr w:type="gramStart"/>
            <w:r w:rsidRPr="00B430E5">
              <w:rPr>
                <w:rFonts w:ascii="Times New Roman" w:hAnsi="Times New Roman" w:cs="Times New Roman"/>
              </w:rPr>
              <w:t>Связь определённых наименований с некоторыми качествами, эмоциональными состояниями и т.п. человека (барышня – об изнеженной, избалованной девушке; сухарь – о сухом, неотзывчивом человеке; сорока – о болтливой женщине и т.п., лиса – хитрая для русских, но мудрая для эскимосов; змея – злая, коварная для русских, символ долголетия, мудрости – в тюркских языках и т.п.).</w:t>
            </w:r>
            <w:proofErr w:type="gramEnd"/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Общеизвестные старинные русские города. Происхождение их названий. 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Раздел 2. Культура речи (4 ч)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t xml:space="preserve">Основные орфоэпические нормы современного русского литературного языка. </w:t>
            </w:r>
            <w:r w:rsidRPr="00B430E5">
              <w:rPr>
                <w:rFonts w:ascii="Times New Roman" w:hAnsi="Times New Roman" w:cs="Times New Roman"/>
              </w:rPr>
              <w:t xml:space="preserve">Понятие о варианте нормы. Равноправные и допустимые варианты произношения.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Нерекомендуемые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и неправильные варианты произношения. Запретительные пометы в орфоэпических словарях.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lastRenderedPageBreak/>
              <w:t xml:space="preserve">Постоянное и подвижное ударение в именах существительных; именах прилагательных, глаголах. Омографы: ударение как маркёр смысла слова: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пАрить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парИть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430E5">
              <w:rPr>
                <w:rFonts w:ascii="Times New Roman" w:hAnsi="Times New Roman" w:cs="Times New Roman"/>
              </w:rPr>
              <w:t>рОжки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 w:rsidRPr="00B430E5">
              <w:rPr>
                <w:rFonts w:ascii="Times New Roman" w:hAnsi="Times New Roman" w:cs="Times New Roman"/>
              </w:rPr>
              <w:t>рожкИ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пОлки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полкИ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, Атлас —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атлАс</w:t>
            </w:r>
            <w:proofErr w:type="spellEnd"/>
            <w:r w:rsidRPr="00B430E5">
              <w:rPr>
                <w:rFonts w:ascii="Times New Roman" w:hAnsi="Times New Roman" w:cs="Times New Roman"/>
              </w:rPr>
              <w:t>. Произносительные варианты орфоэпической нормы: (</w:t>
            </w:r>
            <w:proofErr w:type="spellStart"/>
            <w:r w:rsidRPr="00B430E5">
              <w:rPr>
                <w:rFonts w:ascii="Times New Roman" w:hAnsi="Times New Roman" w:cs="Times New Roman"/>
              </w:rPr>
              <w:t>бул</w:t>
            </w:r>
            <w:proofErr w:type="gramStart"/>
            <w:r w:rsidRPr="00B430E5">
              <w:rPr>
                <w:rFonts w:ascii="Times New Roman" w:hAnsi="Times New Roman" w:cs="Times New Roman"/>
              </w:rPr>
              <w:t>о</w:t>
            </w:r>
            <w:proofErr w:type="spellEnd"/>
            <w:r w:rsidRPr="00B430E5">
              <w:rPr>
                <w:rFonts w:ascii="Times New Roman" w:hAnsi="Times New Roman" w:cs="Times New Roman"/>
              </w:rPr>
              <w:t>[</w:t>
            </w:r>
            <w:proofErr w:type="gramEnd"/>
            <w:r w:rsidRPr="00B430E5">
              <w:rPr>
                <w:rFonts w:ascii="Times New Roman" w:hAnsi="Times New Roman" w:cs="Times New Roman"/>
              </w:rPr>
              <w:t>ч’]</w:t>
            </w:r>
            <w:proofErr w:type="spellStart"/>
            <w:r w:rsidRPr="00B430E5">
              <w:rPr>
                <w:rFonts w:ascii="Times New Roman" w:hAnsi="Times New Roman" w:cs="Times New Roman"/>
              </w:rPr>
              <w:t>ная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було</w:t>
            </w:r>
            <w:proofErr w:type="spellEnd"/>
            <w:r w:rsidRPr="00B430E5">
              <w:rPr>
                <w:rFonts w:ascii="Times New Roman" w:hAnsi="Times New Roman" w:cs="Times New Roman"/>
              </w:rPr>
              <w:t>[</w:t>
            </w:r>
            <w:proofErr w:type="spellStart"/>
            <w:r w:rsidRPr="00B430E5">
              <w:rPr>
                <w:rFonts w:ascii="Times New Roman" w:hAnsi="Times New Roman" w:cs="Times New Roman"/>
              </w:rPr>
              <w:t>ш</w:t>
            </w:r>
            <w:proofErr w:type="spellEnd"/>
            <w:r w:rsidRPr="00B430E5">
              <w:rPr>
                <w:rFonts w:ascii="Times New Roman" w:hAnsi="Times New Roman" w:cs="Times New Roman"/>
              </w:rPr>
              <w:t>]</w:t>
            </w:r>
            <w:proofErr w:type="spellStart"/>
            <w:r w:rsidRPr="00B430E5">
              <w:rPr>
                <w:rFonts w:ascii="Times New Roman" w:hAnsi="Times New Roman" w:cs="Times New Roman"/>
              </w:rPr>
              <w:t>ная</w:t>
            </w:r>
            <w:proofErr w:type="spellEnd"/>
            <w:r w:rsidRPr="00B430E5">
              <w:rPr>
                <w:rFonts w:ascii="Times New Roman" w:hAnsi="Times New Roman" w:cs="Times New Roman"/>
              </w:rPr>
              <w:t>, же[</w:t>
            </w:r>
            <w:proofErr w:type="spellStart"/>
            <w:r w:rsidRPr="00B430E5">
              <w:rPr>
                <w:rFonts w:ascii="Times New Roman" w:hAnsi="Times New Roman" w:cs="Times New Roman"/>
              </w:rPr>
              <w:t>н</w:t>
            </w:r>
            <w:proofErr w:type="spellEnd"/>
            <w:r w:rsidRPr="00B430E5">
              <w:rPr>
                <w:rFonts w:ascii="Times New Roman" w:hAnsi="Times New Roman" w:cs="Times New Roman"/>
              </w:rPr>
              <w:t>’]</w:t>
            </w:r>
            <w:proofErr w:type="spellStart"/>
            <w:r w:rsidRPr="00B430E5">
              <w:rPr>
                <w:rFonts w:ascii="Times New Roman" w:hAnsi="Times New Roman" w:cs="Times New Roman"/>
              </w:rPr>
              <w:t>щина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— же[</w:t>
            </w:r>
            <w:proofErr w:type="spellStart"/>
            <w:r w:rsidRPr="00B430E5">
              <w:rPr>
                <w:rFonts w:ascii="Times New Roman" w:hAnsi="Times New Roman" w:cs="Times New Roman"/>
              </w:rPr>
              <w:t>н</w:t>
            </w:r>
            <w:proofErr w:type="spellEnd"/>
            <w:r w:rsidRPr="00B430E5">
              <w:rPr>
                <w:rFonts w:ascii="Times New Roman" w:hAnsi="Times New Roman" w:cs="Times New Roman"/>
              </w:rPr>
              <w:t>]</w:t>
            </w:r>
            <w:proofErr w:type="spellStart"/>
            <w:r w:rsidRPr="00B430E5">
              <w:rPr>
                <w:rFonts w:ascii="Times New Roman" w:hAnsi="Times New Roman" w:cs="Times New Roman"/>
              </w:rPr>
              <w:t>щина</w:t>
            </w:r>
            <w:proofErr w:type="spellEnd"/>
            <w:r w:rsidRPr="00B430E5">
              <w:rPr>
                <w:rFonts w:ascii="Times New Roman" w:hAnsi="Times New Roman" w:cs="Times New Roman"/>
              </w:rPr>
              <w:t>, до[</w:t>
            </w:r>
            <w:proofErr w:type="spellStart"/>
            <w:r w:rsidRPr="00B430E5">
              <w:rPr>
                <w:rFonts w:ascii="Times New Roman" w:hAnsi="Times New Roman" w:cs="Times New Roman"/>
              </w:rPr>
              <w:t>жд</w:t>
            </w:r>
            <w:proofErr w:type="spellEnd"/>
            <w:r w:rsidRPr="00B430E5">
              <w:rPr>
                <w:rFonts w:ascii="Times New Roman" w:hAnsi="Times New Roman" w:cs="Times New Roman"/>
              </w:rPr>
              <w:t>]ём — до[ж’]ём и под.). Произносительные варианты на уровне словосочетаний (</w:t>
            </w:r>
            <w:proofErr w:type="spellStart"/>
            <w:r w:rsidRPr="00B430E5">
              <w:rPr>
                <w:rFonts w:ascii="Times New Roman" w:hAnsi="Times New Roman" w:cs="Times New Roman"/>
              </w:rPr>
              <w:t>микроволнОвая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печь –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микровОлновая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терапия).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Роль звукописи в художественном тексте.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t>Основные лексические нормы современного русского литературного языка.</w:t>
            </w:r>
            <w:r w:rsidRPr="00B430E5">
              <w:rPr>
                <w:rFonts w:ascii="Times New Roman" w:hAnsi="Times New Roman" w:cs="Times New Roman"/>
              </w:rPr>
              <w:t xml:space="preserve"> 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Лексические нормы употребления имён существительных, прилагательных, глаголов в современном русском литературном языке. </w:t>
            </w:r>
            <w:proofErr w:type="gramStart"/>
            <w:r w:rsidRPr="00B430E5">
              <w:rPr>
                <w:rFonts w:ascii="Times New Roman" w:hAnsi="Times New Roman" w:cs="Times New Roman"/>
              </w:rPr>
              <w:t xml:space="preserve">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 (кинофильм — кинокартина — кино – кинолента, интернациональный — международный, экспорт — вывоз, импорт — ввоз‚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блато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— болото,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брещи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— беречь, шлем — шелом, краткий — короткий, беспрестанный —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бесперестанный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‚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глаголить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– говорить – сказать – брякнуть).</w:t>
            </w:r>
            <w:proofErr w:type="gramEnd"/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t xml:space="preserve">Основные грамматические нормы современного русского литературного языка. </w:t>
            </w:r>
            <w:proofErr w:type="gramStart"/>
            <w:r w:rsidRPr="00B430E5">
              <w:rPr>
                <w:rFonts w:ascii="Times New Roman" w:hAnsi="Times New Roman" w:cs="Times New Roman"/>
              </w:rPr>
              <w:t>Категория рода: род заимствованных несклоняемых имен существительных (шимпанзе, колибри, евро, авеню, салями, коммюнике); род сложных существительных (плащ-палатка, диван-кровать, музей-квартира); род имен собственных (географических названий); род аббревиатур.</w:t>
            </w:r>
            <w:proofErr w:type="gramEnd"/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Нормативные и ненормативные формы употребления имён существительных. Формы существительных мужского рода множественного числа с окончаниями </w:t>
            </w:r>
            <w:proofErr w:type="gramStart"/>
            <w:r w:rsidRPr="00B430E5">
              <w:rPr>
                <w:rFonts w:ascii="Times New Roman" w:hAnsi="Times New Roman" w:cs="Times New Roman"/>
              </w:rPr>
              <w:t>–а</w:t>
            </w:r>
            <w:proofErr w:type="gramEnd"/>
            <w:r w:rsidRPr="00B430E5">
              <w:rPr>
                <w:rFonts w:ascii="Times New Roman" w:hAnsi="Times New Roman" w:cs="Times New Roman"/>
              </w:rPr>
              <w:t>(-я), -</w:t>
            </w:r>
            <w:proofErr w:type="spellStart"/>
            <w:r w:rsidRPr="00B430E5">
              <w:rPr>
                <w:rFonts w:ascii="Times New Roman" w:hAnsi="Times New Roman" w:cs="Times New Roman"/>
              </w:rPr>
              <w:t>ы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(и)‚ различающиеся по смыслу: корпуса (здания, войсковые соединения) – корпусы (туловища); образа (иконы) – образы (литературные); кондуктора (работники транспорта) – кондукторы (приспособление в технике); меха (выделанные шкуры) – мехи (кузнечные); соболя (меха) – соболи (животные).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 (токари – токаря, цехи – цеха, выборы – выбора, тракторы – трактора и др.). 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lastRenderedPageBreak/>
              <w:t>Речевой этикет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Раздел 3. Речь. Речевая деятельность. Текст (7 ч)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Язык и речь. Виды речевой деятельности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Язык и речь. Точность и логичность речи. Выразительность,  чистота и богатство речи. Средства выразительной устной речи (тон, тембр, темп), способы тренировки (скороговорки).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Интонация и жесты. Формы речи: монолог и диалог. 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Текст как единица языка и речи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</w:rPr>
              <w:t xml:space="preserve">            </w:t>
            </w:r>
            <w:r w:rsidRPr="00B430E5">
              <w:rPr>
                <w:rFonts w:ascii="Times New Roman" w:hAnsi="Times New Roman" w:cs="Times New Roman"/>
                <w:b/>
              </w:rPr>
              <w:t>Функциональные разновидности языка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            Функциональные разновидности языка.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Разговорная речь. Просьба, извинение как жанры разговорной речи. 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Официально-деловой стиль. Объявление (устное и письменное).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Учебно-научный стиль. План ответа на уроке, план текста.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Публицистический стиль. Устное выступление. Девиз, </w:t>
            </w:r>
            <w:proofErr w:type="spellStart"/>
            <w:r w:rsidRPr="00B430E5">
              <w:rPr>
                <w:rFonts w:ascii="Times New Roman" w:hAnsi="Times New Roman" w:cs="Times New Roman"/>
              </w:rPr>
              <w:t>слоган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. 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Язык художественной литературы. Литературная сказка. Рассказ.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</w:rPr>
              <w:t xml:space="preserve"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т.д.). 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6 класс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Раздел 1. Язык и культура (4  ч)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Краткая история русского литературного языка. Роль церковнославянского (старославянского) языка в развитии русского </w:t>
            </w:r>
            <w:r w:rsidRPr="00B430E5">
              <w:rPr>
                <w:rFonts w:ascii="Times New Roman" w:hAnsi="Times New Roman" w:cs="Times New Roman"/>
              </w:rPr>
              <w:lastRenderedPageBreak/>
              <w:t>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Раздел 2. Культура речи (8 ч)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 xml:space="preserve">Основные орфоэпические нормы современного русского литературного языка. 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</w:rPr>
              <w:t xml:space="preserve">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 Нормы произношения отдельных грамматических форм; заимствованных слов: ударение в форме </w:t>
            </w:r>
            <w:proofErr w:type="spellStart"/>
            <w:r w:rsidRPr="00B430E5">
              <w:rPr>
                <w:rFonts w:ascii="Times New Roman" w:hAnsi="Times New Roman" w:cs="Times New Roman"/>
              </w:rPr>
              <w:t>род</w:t>
            </w:r>
            <w:proofErr w:type="gramStart"/>
            <w:r w:rsidRPr="00B430E5"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  <w:r w:rsidRPr="00B430E5">
              <w:rPr>
                <w:rFonts w:ascii="Times New Roman" w:hAnsi="Times New Roman" w:cs="Times New Roman"/>
              </w:rPr>
              <w:t xml:space="preserve">. мн.ч. существительных; ударение в 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м.р.; ударение в формах глаголов II </w:t>
            </w:r>
            <w:proofErr w:type="spellStart"/>
            <w:r w:rsidRPr="00B430E5">
              <w:rPr>
                <w:rFonts w:ascii="Times New Roman" w:hAnsi="Times New Roman" w:cs="Times New Roman"/>
              </w:rPr>
              <w:t>спр</w:t>
            </w:r>
            <w:proofErr w:type="spellEnd"/>
            <w:r w:rsidRPr="00B430E5">
              <w:rPr>
                <w:rFonts w:ascii="Times New Roman" w:hAnsi="Times New Roman" w:cs="Times New Roman"/>
              </w:rPr>
              <w:t>. на –</w:t>
            </w:r>
            <w:proofErr w:type="spellStart"/>
            <w:r w:rsidRPr="00B430E5">
              <w:rPr>
                <w:rFonts w:ascii="Times New Roman" w:hAnsi="Times New Roman" w:cs="Times New Roman"/>
              </w:rPr>
              <w:t>ить</w:t>
            </w:r>
            <w:proofErr w:type="spellEnd"/>
            <w:r w:rsidRPr="00B430E5">
              <w:rPr>
                <w:rFonts w:ascii="Times New Roman" w:hAnsi="Times New Roman" w:cs="Times New Roman"/>
              </w:rPr>
              <w:t>; глаголы звонить, включить и др. Варианты ударения внутри нормы: баловать – баловать, обеспечение – обеспечение.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t xml:space="preserve">Основные лексические нормы современного русского литературного языка. </w:t>
            </w:r>
            <w:r w:rsidRPr="00B430E5">
              <w:rPr>
                <w:rFonts w:ascii="Times New Roman" w:hAnsi="Times New Roman" w:cs="Times New Roman"/>
              </w:rPr>
              <w:t>Синонимы и точность речи. Смысловые‚ стилистические особенности  употребления синонимов.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Антонимы и точность речи. Смысловые‚ стилистические </w:t>
            </w:r>
            <w:r w:rsidRPr="00B430E5">
              <w:rPr>
                <w:rFonts w:ascii="Times New Roman" w:hAnsi="Times New Roman" w:cs="Times New Roman"/>
              </w:rPr>
              <w:lastRenderedPageBreak/>
              <w:t>особенности  употребления антонимов.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Лексические омонимы и точность речи. Смысловые‚ стилистические особенности  употребления лексических омонимов.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Типичные речевые </w:t>
            </w:r>
            <w:proofErr w:type="gramStart"/>
            <w:r w:rsidRPr="00B430E5">
              <w:rPr>
                <w:rFonts w:ascii="Times New Roman" w:hAnsi="Times New Roman" w:cs="Times New Roman"/>
              </w:rPr>
              <w:t>ошибки</w:t>
            </w:r>
            <w:proofErr w:type="gramEnd"/>
            <w:r w:rsidRPr="00B430E5">
              <w:rPr>
                <w:rFonts w:ascii="Times New Roman" w:hAnsi="Times New Roman" w:cs="Times New Roman"/>
              </w:rPr>
              <w:t>‚ связанные с употреблением синонимов‚ антонимов и лексических омонимов в речи.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t xml:space="preserve">Основные грамматические нормы современного русского литературного языка. </w:t>
            </w:r>
            <w:r w:rsidRPr="00B430E5">
              <w:rPr>
                <w:rFonts w:ascii="Times New Roman" w:hAnsi="Times New Roman" w:cs="Times New Roman"/>
              </w:rPr>
              <w:t xml:space="preserve">Категория склонения: склонение русских и иностранных имён и фамилий; названий географических объектов; им.п. мн.ч. существительных на </w:t>
            </w:r>
            <w:proofErr w:type="gramStart"/>
            <w:r w:rsidRPr="00B430E5">
              <w:rPr>
                <w:rFonts w:ascii="Times New Roman" w:hAnsi="Times New Roman" w:cs="Times New Roman"/>
              </w:rPr>
              <w:t>-а</w:t>
            </w:r>
            <w:proofErr w:type="gramEnd"/>
            <w:r w:rsidRPr="00B430E5">
              <w:rPr>
                <w:rFonts w:ascii="Times New Roman" w:hAnsi="Times New Roman" w:cs="Times New Roman"/>
              </w:rPr>
              <w:t>/-я и -</w:t>
            </w:r>
            <w:proofErr w:type="spellStart"/>
            <w:r w:rsidRPr="00B430E5">
              <w:rPr>
                <w:rFonts w:ascii="Times New Roman" w:hAnsi="Times New Roman" w:cs="Times New Roman"/>
              </w:rPr>
              <w:t>ы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/-и (директора, договоры); </w:t>
            </w:r>
            <w:proofErr w:type="spellStart"/>
            <w:r w:rsidRPr="00B430E5">
              <w:rPr>
                <w:rFonts w:ascii="Times New Roman" w:hAnsi="Times New Roman" w:cs="Times New Roman"/>
              </w:rPr>
              <w:t>род.п</w:t>
            </w:r>
            <w:proofErr w:type="spellEnd"/>
            <w:r w:rsidRPr="00B430E5">
              <w:rPr>
                <w:rFonts w:ascii="Times New Roman" w:hAnsi="Times New Roman" w:cs="Times New Roman"/>
              </w:rPr>
              <w:t>. мн.ч. существительных м. и ср.р. с нулевым окончанием и окончанием –</w:t>
            </w:r>
            <w:proofErr w:type="spellStart"/>
            <w:r w:rsidRPr="00B430E5">
              <w:rPr>
                <w:rFonts w:ascii="Times New Roman" w:hAnsi="Times New Roman" w:cs="Times New Roman"/>
              </w:rPr>
              <w:t>ов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(баклажанов, яблок, гектаров, носков, чулок); </w:t>
            </w:r>
            <w:proofErr w:type="spellStart"/>
            <w:r w:rsidRPr="00B430E5">
              <w:rPr>
                <w:rFonts w:ascii="Times New Roman" w:hAnsi="Times New Roman" w:cs="Times New Roman"/>
              </w:rPr>
              <w:t>род.п</w:t>
            </w:r>
            <w:proofErr w:type="spellEnd"/>
            <w:r w:rsidRPr="00B430E5">
              <w:rPr>
                <w:rFonts w:ascii="Times New Roman" w:hAnsi="Times New Roman" w:cs="Times New Roman"/>
              </w:rPr>
              <w:t>. мн.ч. существительных ж.р. на –</w:t>
            </w:r>
            <w:proofErr w:type="spellStart"/>
            <w:r w:rsidRPr="00B430E5">
              <w:rPr>
                <w:rFonts w:ascii="Times New Roman" w:hAnsi="Times New Roman" w:cs="Times New Roman"/>
              </w:rPr>
              <w:t>ня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(басен, вишен, богинь, </w:t>
            </w:r>
            <w:proofErr w:type="spellStart"/>
            <w:r w:rsidRPr="00B430E5">
              <w:rPr>
                <w:rFonts w:ascii="Times New Roman" w:hAnsi="Times New Roman" w:cs="Times New Roman"/>
              </w:rPr>
              <w:t>тихонь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, кухонь); </w:t>
            </w:r>
            <w:proofErr w:type="spellStart"/>
            <w:r w:rsidRPr="00B430E5">
              <w:rPr>
                <w:rFonts w:ascii="Times New Roman" w:hAnsi="Times New Roman" w:cs="Times New Roman"/>
              </w:rPr>
              <w:t>тв.п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. мн.ч. существительных III склонения; </w:t>
            </w:r>
            <w:proofErr w:type="spellStart"/>
            <w:r w:rsidRPr="00B430E5">
              <w:rPr>
                <w:rFonts w:ascii="Times New Roman" w:hAnsi="Times New Roman" w:cs="Times New Roman"/>
              </w:rPr>
              <w:t>род</w:t>
            </w:r>
            <w:proofErr w:type="gramStart"/>
            <w:r w:rsidRPr="00B430E5"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  <w:r w:rsidRPr="00B430E5">
              <w:rPr>
                <w:rFonts w:ascii="Times New Roman" w:hAnsi="Times New Roman" w:cs="Times New Roman"/>
              </w:rPr>
              <w:t>. ед.ч. существительных м.р. (стакан чая – стакан чаю);склонение местоимений‚ порядковых и количественных числительных. Нормативные и ненормативные формы имён существительных. Типичные грамматические ошибки в речи.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430E5">
              <w:rPr>
                <w:rFonts w:ascii="Times New Roman" w:hAnsi="Times New Roman" w:cs="Times New Roman"/>
              </w:rPr>
              <w:t>Нормы употребления форм имен существительных в соответствии с типом склонения (в санаторий – не «санаторию», стукнуть туфлей – не «</w:t>
            </w:r>
            <w:proofErr w:type="spellStart"/>
            <w:r w:rsidRPr="00B430E5">
              <w:rPr>
                <w:rFonts w:ascii="Times New Roman" w:hAnsi="Times New Roman" w:cs="Times New Roman"/>
              </w:rPr>
              <w:t>туфлем</w:t>
            </w:r>
            <w:proofErr w:type="spellEnd"/>
            <w:r w:rsidRPr="00B430E5">
              <w:rPr>
                <w:rFonts w:ascii="Times New Roman" w:hAnsi="Times New Roman" w:cs="Times New Roman"/>
              </w:rPr>
              <w:t>»), родом существительного (красного платья – не «</w:t>
            </w:r>
            <w:proofErr w:type="spellStart"/>
            <w:r w:rsidRPr="00B430E5">
              <w:rPr>
                <w:rFonts w:ascii="Times New Roman" w:hAnsi="Times New Roman" w:cs="Times New Roman"/>
              </w:rPr>
              <w:t>платьи</w:t>
            </w:r>
            <w:proofErr w:type="spellEnd"/>
            <w:r w:rsidRPr="00B430E5">
              <w:rPr>
                <w:rFonts w:ascii="Times New Roman" w:hAnsi="Times New Roman" w:cs="Times New Roman"/>
              </w:rPr>
              <w:t>»), принадлежностью к разряду – одушевленности – неодушевленности (смотреть на спутника – смотреть на спутник), особенностями окончаний форм множественного числа (чулок, носков, апельсинов, мандаринов, профессора, паспорта и т. д.).</w:t>
            </w:r>
            <w:proofErr w:type="gramEnd"/>
            <w:r w:rsidRPr="00B430E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430E5">
              <w:rPr>
                <w:rFonts w:ascii="Times New Roman" w:hAnsi="Times New Roman" w:cs="Times New Roman"/>
              </w:rPr>
              <w:t>Нормы употребления имен прилагательных в формах сравнительной степени (ближайший – не «самый ближайший»), в краткой форме (медлен – медленен, торжествен – торжественен).</w:t>
            </w:r>
            <w:proofErr w:type="gramEnd"/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t>Речевой этикет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</w:t>
            </w:r>
            <w:r w:rsidRPr="00B430E5">
              <w:rPr>
                <w:rFonts w:ascii="Times New Roman" w:hAnsi="Times New Roman" w:cs="Times New Roman"/>
              </w:rPr>
              <w:lastRenderedPageBreak/>
              <w:t xml:space="preserve">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Раздел 3.  Речь. Речевая деятельность. Текст (5 ч)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 xml:space="preserve"> </w:t>
            </w:r>
            <w:r w:rsidRPr="00B430E5">
              <w:rPr>
                <w:rFonts w:ascii="Times New Roman" w:hAnsi="Times New Roman" w:cs="Times New Roman"/>
                <w:b/>
              </w:rPr>
              <w:tab/>
              <w:t>Язык и речь. Виды речевой деятельности</w:t>
            </w:r>
            <w:r w:rsidRPr="00B430E5">
              <w:rPr>
                <w:rFonts w:ascii="Times New Roman" w:hAnsi="Times New Roman" w:cs="Times New Roman"/>
                <w:b/>
              </w:rPr>
              <w:tab/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Эффективные приёмы чтения.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Предтекстовый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B430E5">
              <w:rPr>
                <w:rFonts w:ascii="Times New Roman" w:hAnsi="Times New Roman" w:cs="Times New Roman"/>
              </w:rPr>
              <w:t>текстовый</w:t>
            </w:r>
            <w:proofErr w:type="gramEnd"/>
            <w:r w:rsidRPr="00B430E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послетекстовый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этапы работы.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Текст как единица языка и речи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Текст, тематическое единство текста. Тексты описательного типа: определение, дефиниция, собственно описание, пояснение.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Функциональные разновидности языка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Разговорная речь. Рассказ о событии, «</w:t>
            </w:r>
            <w:proofErr w:type="gramStart"/>
            <w:r w:rsidRPr="00B430E5">
              <w:rPr>
                <w:rFonts w:ascii="Times New Roman" w:hAnsi="Times New Roman" w:cs="Times New Roman"/>
              </w:rPr>
              <w:t>бывальщины</w:t>
            </w:r>
            <w:proofErr w:type="gramEnd"/>
            <w:r w:rsidRPr="00B430E5">
              <w:rPr>
                <w:rFonts w:ascii="Times New Roman" w:hAnsi="Times New Roman" w:cs="Times New Roman"/>
              </w:rPr>
              <w:t>».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Публицистический стиль. Устное выступление. 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Язык художественной литературы. Описание внешности человека.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7 класс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Раздел 1. Язык и культура (6 ч)</w:t>
            </w:r>
          </w:p>
          <w:p w:rsidR="005C06F8" w:rsidRPr="00B430E5" w:rsidRDefault="005C06F8" w:rsidP="00B430E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Русский язык как развивающееся явление.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речевой контексте (</w:t>
            </w:r>
            <w:r w:rsidRPr="00B430E5">
              <w:rPr>
                <w:rFonts w:ascii="Times New Roman" w:hAnsi="Times New Roman" w:cs="Times New Roman"/>
                <w:i/>
              </w:rPr>
              <w:t>губернатор, диакон, ваучер, агитационный пункт, большевик, колхоз и т.п.</w:t>
            </w:r>
            <w:r w:rsidRPr="00B430E5">
              <w:rPr>
                <w:rFonts w:ascii="Times New Roman" w:hAnsi="Times New Roman" w:cs="Times New Roman"/>
              </w:rPr>
              <w:t xml:space="preserve">). </w:t>
            </w:r>
          </w:p>
          <w:p w:rsidR="005C06F8" w:rsidRPr="00B430E5" w:rsidRDefault="005C06F8" w:rsidP="00B430E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lastRenderedPageBreak/>
              <w:t>Лексические заимствования последних десятилетий. Употребление иноязычных слов как проблема культуры речи.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Раздел 2. Культура речи (6 ч)</w:t>
            </w:r>
          </w:p>
          <w:p w:rsidR="005C06F8" w:rsidRPr="00B430E5" w:rsidRDefault="005C06F8" w:rsidP="00B430E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t>Основные орфоэпические нормы</w:t>
            </w:r>
            <w:r w:rsidRPr="00B430E5">
              <w:rPr>
                <w:rFonts w:ascii="Times New Roman" w:hAnsi="Times New Roman" w:cs="Times New Roman"/>
              </w:rPr>
              <w:t xml:space="preserve"> 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</w:t>
            </w:r>
            <w:r w:rsidRPr="00B430E5">
              <w:rPr>
                <w:rFonts w:ascii="Times New Roman" w:hAnsi="Times New Roman" w:cs="Times New Roman"/>
                <w:i/>
              </w:rPr>
              <w:t>н</w:t>
            </w:r>
            <w:r w:rsidRPr="00B430E5">
              <w:rPr>
                <w:rFonts w:ascii="Times New Roman" w:hAnsi="Times New Roman" w:cs="Times New Roman"/>
                <w:b/>
                <w:i/>
              </w:rPr>
              <w:t>а</w:t>
            </w:r>
            <w:r w:rsidRPr="00B430E5">
              <w:rPr>
                <w:rFonts w:ascii="Times New Roman" w:hAnsi="Times New Roman" w:cs="Times New Roman"/>
                <w:i/>
              </w:rPr>
              <w:t xml:space="preserve"> дом‚ н</w:t>
            </w:r>
            <w:r w:rsidRPr="00B430E5">
              <w:rPr>
                <w:rFonts w:ascii="Times New Roman" w:hAnsi="Times New Roman" w:cs="Times New Roman"/>
                <w:b/>
                <w:i/>
              </w:rPr>
              <w:t>а</w:t>
            </w:r>
            <w:r w:rsidRPr="00B430E5">
              <w:rPr>
                <w:rFonts w:ascii="Times New Roman" w:hAnsi="Times New Roman" w:cs="Times New Roman"/>
                <w:i/>
              </w:rPr>
              <w:t xml:space="preserve"> гору</w:t>
            </w:r>
            <w:r w:rsidRPr="00B430E5">
              <w:rPr>
                <w:rFonts w:ascii="Times New Roman" w:hAnsi="Times New Roman" w:cs="Times New Roman"/>
              </w:rPr>
              <w:t>)</w:t>
            </w:r>
          </w:p>
          <w:p w:rsidR="005C06F8" w:rsidRPr="00B430E5" w:rsidRDefault="005C06F8" w:rsidP="00B430E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t xml:space="preserve">Основные лексические нормы современного русского литературного языка. </w:t>
            </w:r>
            <w:r w:rsidRPr="00B430E5">
              <w:rPr>
                <w:rFonts w:ascii="Times New Roman" w:hAnsi="Times New Roman" w:cs="Times New Roman"/>
              </w:rPr>
              <w:t xml:space="preserve">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</w:t>
            </w:r>
            <w:proofErr w:type="gramStart"/>
            <w:r w:rsidRPr="00B430E5">
              <w:rPr>
                <w:rFonts w:ascii="Times New Roman" w:hAnsi="Times New Roman" w:cs="Times New Roman"/>
              </w:rPr>
              <w:t>ошибки</w:t>
            </w:r>
            <w:proofErr w:type="gramEnd"/>
            <w:r w:rsidRPr="00B430E5">
              <w:rPr>
                <w:rFonts w:ascii="Times New Roman" w:hAnsi="Times New Roman" w:cs="Times New Roman"/>
              </w:rPr>
              <w:t>‚ связанные с употреблением паронимов в речи.</w:t>
            </w:r>
          </w:p>
          <w:p w:rsidR="005C06F8" w:rsidRPr="00B430E5" w:rsidRDefault="005C06F8" w:rsidP="00B430E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t xml:space="preserve">Основные грамматические нормы современного русского литературного языка. </w:t>
            </w:r>
            <w:r w:rsidRPr="00B430E5">
              <w:rPr>
                <w:rFonts w:ascii="Times New Roman" w:hAnsi="Times New Roman" w:cs="Times New Roman"/>
              </w:rPr>
              <w:t xml:space="preserve">Типичные ошибки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</w:t>
            </w:r>
            <w:r w:rsidRPr="00B430E5">
              <w:rPr>
                <w:rFonts w:ascii="Times New Roman" w:hAnsi="Times New Roman" w:cs="Times New Roman"/>
                <w:i/>
              </w:rPr>
              <w:t>очутиться, победить, убедить, учредить, утвердить</w:t>
            </w:r>
            <w:r w:rsidRPr="00B430E5">
              <w:rPr>
                <w:rFonts w:ascii="Times New Roman" w:hAnsi="Times New Roman" w:cs="Times New Roman"/>
              </w:rPr>
              <w:t xml:space="preserve">)‚ формы глаголов совершенного и несовершенного вида‚ формы глаголов в повелительном наклонении. Нормы употребления в речи однокоренных слов типа </w:t>
            </w:r>
            <w:proofErr w:type="gramStart"/>
            <w:r w:rsidRPr="00B430E5">
              <w:rPr>
                <w:rFonts w:ascii="Times New Roman" w:hAnsi="Times New Roman" w:cs="Times New Roman"/>
                <w:i/>
              </w:rPr>
              <w:t>висящий</w:t>
            </w:r>
            <w:proofErr w:type="gramEnd"/>
            <w:r w:rsidRPr="00B430E5">
              <w:rPr>
                <w:rFonts w:ascii="Times New Roman" w:hAnsi="Times New Roman" w:cs="Times New Roman"/>
                <w:i/>
              </w:rPr>
              <w:t xml:space="preserve"> – висячий, горящий – горячий</w:t>
            </w:r>
            <w:r w:rsidRPr="00B430E5">
              <w:rPr>
                <w:rFonts w:ascii="Times New Roman" w:hAnsi="Times New Roman" w:cs="Times New Roman"/>
              </w:rPr>
              <w:t>.</w:t>
            </w:r>
          </w:p>
          <w:p w:rsidR="005C06F8" w:rsidRPr="00B430E5" w:rsidRDefault="005C06F8" w:rsidP="00B430E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Варианты грамматической нормы: литературные и разговорные падежные формы причастий‚ деепричастий‚ наречий. Отражение вариантов грамматической нормы в словарях и справочниках. </w:t>
            </w:r>
            <w:proofErr w:type="gramStart"/>
            <w:r w:rsidRPr="00B430E5">
              <w:rPr>
                <w:rFonts w:ascii="Times New Roman" w:hAnsi="Times New Roman" w:cs="Times New Roman"/>
              </w:rPr>
              <w:t>Литературный и разговорный варианты грамматической норм (</w:t>
            </w:r>
            <w:r w:rsidRPr="00B430E5">
              <w:rPr>
                <w:rFonts w:ascii="Times New Roman" w:hAnsi="Times New Roman" w:cs="Times New Roman"/>
                <w:i/>
              </w:rPr>
              <w:t>махаешь – машешь; обусловливать, сосредоточивать, уполномочивать, оспаривать, удостаивать, облагораживать</w:t>
            </w:r>
            <w:r w:rsidRPr="00B430E5">
              <w:rPr>
                <w:rFonts w:ascii="Times New Roman" w:hAnsi="Times New Roman" w:cs="Times New Roman"/>
              </w:rPr>
              <w:t>).</w:t>
            </w:r>
            <w:proofErr w:type="gramEnd"/>
          </w:p>
          <w:p w:rsidR="005C06F8" w:rsidRPr="00B430E5" w:rsidRDefault="005C06F8" w:rsidP="00B430E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Речевой этикет</w:t>
            </w:r>
          </w:p>
          <w:p w:rsidR="005C06F8" w:rsidRPr="00B430E5" w:rsidRDefault="005C06F8" w:rsidP="00B430E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Раздел 3. Речь. Речевая деятельность. Текст (5 ч)</w:t>
            </w:r>
          </w:p>
          <w:p w:rsidR="005C06F8" w:rsidRPr="00B430E5" w:rsidRDefault="005C06F8" w:rsidP="00B430E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Язык и речь. Виды речевой деятельности</w:t>
            </w:r>
            <w:r w:rsidRPr="00B430E5">
              <w:rPr>
                <w:rFonts w:ascii="Times New Roman" w:hAnsi="Times New Roman" w:cs="Times New Roman"/>
                <w:b/>
              </w:rPr>
              <w:tab/>
            </w:r>
          </w:p>
          <w:p w:rsidR="005C06F8" w:rsidRPr="00B430E5" w:rsidRDefault="005C06F8" w:rsidP="00B430E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lastRenderedPageBreak/>
              <w:t xml:space="preserve">Традиции русского речевого общения. Коммуникативные стратегии и тактики устного общения: убеждение, комплимент, уговаривание, похвала, </w:t>
            </w:r>
            <w:proofErr w:type="spellStart"/>
            <w:r w:rsidRPr="00B430E5">
              <w:rPr>
                <w:rFonts w:ascii="Times New Roman" w:hAnsi="Times New Roman" w:cs="Times New Roman"/>
              </w:rPr>
              <w:t>самопрезентация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и др., сохранение инициативы в диалоге, уклонение от инициативы, завершение диалога и др.</w:t>
            </w:r>
          </w:p>
          <w:p w:rsidR="005C06F8" w:rsidRPr="00B430E5" w:rsidRDefault="005C06F8" w:rsidP="00B430E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Текст как единица языка и речи</w:t>
            </w:r>
          </w:p>
          <w:p w:rsidR="005C06F8" w:rsidRPr="00B430E5" w:rsidRDefault="005C06F8" w:rsidP="00B430E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Текст, основные признаки текста: смысловая цельность, информативность, связность. Виды абзацев. </w:t>
            </w:r>
            <w:proofErr w:type="gramStart"/>
            <w:r w:rsidRPr="00B430E5">
              <w:rPr>
                <w:rFonts w:ascii="Times New Roman" w:hAnsi="Times New Roman" w:cs="Times New Roman"/>
              </w:rPr>
              <w:t>Основные типы текстовых структур: индуктивные, дедуктивные, рамочные (дедуктивно-индуктивные), стержневые (индуктивно-дедуктивные) структуры.</w:t>
            </w:r>
            <w:proofErr w:type="gramEnd"/>
            <w:r w:rsidRPr="00B430E5">
              <w:rPr>
                <w:rFonts w:ascii="Times New Roman" w:hAnsi="Times New Roman" w:cs="Times New Roman"/>
              </w:rPr>
              <w:t xml:space="preserve"> Заголовки текстов, их типы. Информативная функция заголовков. Тексты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аргументативного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типа: рассуждение, доказательство, объяснение.</w:t>
            </w:r>
          </w:p>
          <w:p w:rsidR="005C06F8" w:rsidRPr="00B430E5" w:rsidRDefault="005C06F8" w:rsidP="00B430E5">
            <w:pPr>
              <w:pStyle w:val="a5"/>
              <w:tabs>
                <w:tab w:val="left" w:pos="1089"/>
              </w:tabs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t>Функциональные разновидности языка</w:t>
            </w:r>
          </w:p>
          <w:p w:rsidR="005C06F8" w:rsidRPr="00B430E5" w:rsidRDefault="005C06F8" w:rsidP="00B430E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</w:t>
            </w:r>
          </w:p>
          <w:p w:rsidR="005C06F8" w:rsidRPr="00B430E5" w:rsidRDefault="005C06F8" w:rsidP="00B430E5">
            <w:pPr>
              <w:pStyle w:val="a5"/>
              <w:tabs>
                <w:tab w:val="left" w:pos="1089"/>
              </w:tabs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Публицистический стиль. Путевые записки. Текст рекламного объявления, его языковые и структурные особенности.</w:t>
            </w:r>
          </w:p>
          <w:p w:rsidR="005C06F8" w:rsidRPr="00B430E5" w:rsidRDefault="005C06F8" w:rsidP="00B430E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Язык художественной литературы. </w:t>
            </w:r>
            <w:proofErr w:type="spellStart"/>
            <w:r w:rsidRPr="00B430E5">
              <w:rPr>
                <w:rFonts w:ascii="Times New Roman" w:hAnsi="Times New Roman" w:cs="Times New Roman"/>
              </w:rPr>
              <w:t>Фактуальная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подтекстная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информация в текстах художественного стиля речи. Сильные позиции в художественных текстах. Притча. 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8 класс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Раздел 1. Язык и культура (5 ч)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Исконно русская лексика: слова общеиндоевропейского фонда, слова праславянского (общеславянского) языка, древнерусские (</w:t>
            </w:r>
            <w:proofErr w:type="spellStart"/>
            <w:r w:rsidRPr="00B430E5">
              <w:rPr>
                <w:rFonts w:ascii="Times New Roman" w:hAnsi="Times New Roman" w:cs="Times New Roman"/>
              </w:rPr>
              <w:t>общевосточнославянские</w:t>
            </w:r>
            <w:proofErr w:type="spellEnd"/>
            <w:r w:rsidRPr="00B430E5">
              <w:rPr>
                <w:rFonts w:ascii="Times New Roman" w:hAnsi="Times New Roman" w:cs="Times New Roman"/>
              </w:rPr>
              <w:t>) слова, собственно русские слова. Собственно русские слова как база и основной источник развития лексики русского литературного языка.</w:t>
            </w:r>
          </w:p>
          <w:p w:rsidR="005C06F8" w:rsidRPr="00B430E5" w:rsidRDefault="005C06F8" w:rsidP="00B430E5">
            <w:pPr>
              <w:spacing w:line="360" w:lineRule="auto"/>
              <w:ind w:left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Иноязычная лексика в разговорной речи, дисплейных текстах, современной публицистике.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</w:t>
            </w:r>
            <w:r w:rsidRPr="00B430E5">
              <w:rPr>
                <w:rFonts w:ascii="Times New Roman" w:hAnsi="Times New Roman" w:cs="Times New Roman"/>
              </w:rPr>
              <w:lastRenderedPageBreak/>
              <w:t>других народов.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Раздел 2. Культура речи (5 ч)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t xml:space="preserve">Основные орфоэпические нормы современного русского литературного языка. </w:t>
            </w:r>
            <w:r w:rsidRPr="00B430E5">
              <w:rPr>
                <w:rFonts w:ascii="Times New Roman" w:hAnsi="Times New Roman" w:cs="Times New Roman"/>
              </w:rPr>
              <w:t xml:space="preserve">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ж и </w:t>
            </w:r>
            <w:proofErr w:type="spellStart"/>
            <w:r w:rsidRPr="00B430E5">
              <w:rPr>
                <w:rFonts w:ascii="Times New Roman" w:hAnsi="Times New Roman" w:cs="Times New Roman"/>
              </w:rPr>
              <w:t>ш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; произношение сочетания </w:t>
            </w:r>
            <w:proofErr w:type="spellStart"/>
            <w:r w:rsidRPr="00B430E5">
              <w:rPr>
                <w:rFonts w:ascii="Times New Roman" w:hAnsi="Times New Roman" w:cs="Times New Roman"/>
              </w:rPr>
              <w:t>чн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proofErr w:type="gramStart"/>
            <w:r w:rsidRPr="00B430E5">
              <w:rPr>
                <w:rFonts w:ascii="Times New Roman" w:hAnsi="Times New Roman" w:cs="Times New Roman"/>
              </w:rPr>
              <w:t>чт</w:t>
            </w:r>
            <w:proofErr w:type="spellEnd"/>
            <w:proofErr w:type="gramEnd"/>
            <w:r w:rsidRPr="00B430E5">
              <w:rPr>
                <w:rFonts w:ascii="Times New Roman" w:hAnsi="Times New Roman" w:cs="Times New Roman"/>
              </w:rPr>
              <w:t>; произношение женских отчеств на -</w:t>
            </w:r>
            <w:proofErr w:type="spellStart"/>
            <w:r w:rsidRPr="00B430E5">
              <w:rPr>
                <w:rFonts w:ascii="Times New Roman" w:hAnsi="Times New Roman" w:cs="Times New Roman"/>
              </w:rPr>
              <w:t>ична</w:t>
            </w:r>
            <w:proofErr w:type="spellEnd"/>
            <w:r w:rsidRPr="00B430E5">
              <w:rPr>
                <w:rFonts w:ascii="Times New Roman" w:hAnsi="Times New Roman" w:cs="Times New Roman"/>
              </w:rPr>
              <w:t>, -</w:t>
            </w:r>
            <w:proofErr w:type="spellStart"/>
            <w:r w:rsidRPr="00B430E5">
              <w:rPr>
                <w:rFonts w:ascii="Times New Roman" w:hAnsi="Times New Roman" w:cs="Times New Roman"/>
              </w:rPr>
              <w:t>инична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; произношение </w:t>
            </w:r>
            <w:proofErr w:type="gramStart"/>
            <w:r w:rsidRPr="00B430E5">
              <w:rPr>
                <w:rFonts w:ascii="Times New Roman" w:hAnsi="Times New Roman" w:cs="Times New Roman"/>
              </w:rPr>
              <w:t>твёрдого</w:t>
            </w:r>
            <w:proofErr w:type="gramEnd"/>
            <w:r w:rsidRPr="00B430E5">
              <w:rPr>
                <w:rFonts w:ascii="Times New Roman" w:hAnsi="Times New Roman" w:cs="Times New Roman"/>
              </w:rPr>
              <w:t xml:space="preserve"> [</w:t>
            </w:r>
            <w:proofErr w:type="spellStart"/>
            <w:r w:rsidRPr="00B430E5">
              <w:rPr>
                <w:rFonts w:ascii="Times New Roman" w:hAnsi="Times New Roman" w:cs="Times New Roman"/>
              </w:rPr>
              <w:t>н</w:t>
            </w:r>
            <w:proofErr w:type="spellEnd"/>
            <w:r w:rsidRPr="00B430E5">
              <w:rPr>
                <w:rFonts w:ascii="Times New Roman" w:hAnsi="Times New Roman" w:cs="Times New Roman"/>
              </w:rPr>
              <w:t>] перед мягкими [</w:t>
            </w:r>
            <w:proofErr w:type="spellStart"/>
            <w:r w:rsidRPr="00B430E5">
              <w:rPr>
                <w:rFonts w:ascii="Times New Roman" w:hAnsi="Times New Roman" w:cs="Times New Roman"/>
              </w:rPr>
              <w:t>ф</w:t>
            </w:r>
            <w:proofErr w:type="spellEnd"/>
            <w:r w:rsidRPr="00B430E5">
              <w:rPr>
                <w:rFonts w:ascii="Times New Roman" w:hAnsi="Times New Roman" w:cs="Times New Roman"/>
              </w:rPr>
              <w:t>'] и [в']; произношение мягкого [</w:t>
            </w:r>
            <w:proofErr w:type="spellStart"/>
            <w:r w:rsidRPr="00B430E5">
              <w:rPr>
                <w:rFonts w:ascii="Times New Roman" w:hAnsi="Times New Roman" w:cs="Times New Roman"/>
              </w:rPr>
              <w:t>н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] перед ч и </w:t>
            </w:r>
            <w:proofErr w:type="spellStart"/>
            <w:r w:rsidRPr="00B430E5">
              <w:rPr>
                <w:rFonts w:ascii="Times New Roman" w:hAnsi="Times New Roman" w:cs="Times New Roman"/>
              </w:rPr>
              <w:t>щ</w:t>
            </w:r>
            <w:proofErr w:type="spellEnd"/>
            <w:r w:rsidRPr="00B430E5">
              <w:rPr>
                <w:rFonts w:ascii="Times New Roman" w:hAnsi="Times New Roman" w:cs="Times New Roman"/>
              </w:rPr>
              <w:t>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Типичные акцентологические ошибки в современной речи.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t xml:space="preserve">Основные лексические нормы современного русского литературного языка. </w:t>
            </w:r>
            <w:r w:rsidRPr="00B430E5">
              <w:rPr>
                <w:rFonts w:ascii="Times New Roman" w:hAnsi="Times New Roman" w:cs="Times New Roman"/>
              </w:rPr>
              <w:t xml:space="preserve"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</w:t>
            </w:r>
            <w:proofErr w:type="gramStart"/>
            <w:r w:rsidRPr="00B430E5">
              <w:rPr>
                <w:rFonts w:ascii="Times New Roman" w:hAnsi="Times New Roman" w:cs="Times New Roman"/>
              </w:rPr>
              <w:t>ошибки</w:t>
            </w:r>
            <w:proofErr w:type="gramEnd"/>
            <w:r w:rsidRPr="00B430E5">
              <w:rPr>
                <w:rFonts w:ascii="Times New Roman" w:hAnsi="Times New Roman" w:cs="Times New Roman"/>
              </w:rPr>
              <w:t>‚ связанные с употреблением терминов. Нарушение точности словоупотребления заимствованных слов.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t>Основные грамматические нормы современного русского литературного языка</w:t>
            </w:r>
            <w:r w:rsidRPr="00B430E5">
              <w:rPr>
                <w:rFonts w:ascii="Times New Roman" w:hAnsi="Times New Roman" w:cs="Times New Roman"/>
              </w:rPr>
              <w:t xml:space="preserve">. Типичные грамматические ошибки. </w:t>
            </w:r>
            <w:proofErr w:type="gramStart"/>
            <w:r w:rsidRPr="00B430E5">
              <w:rPr>
                <w:rFonts w:ascii="Times New Roman" w:hAnsi="Times New Roman" w:cs="Times New Roman"/>
              </w:rPr>
              <w:t>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(врач пришел – врач пришла); согласование сказуемого с подлежащим, выраженным сочетанием числительного несколько и существительным; согласование определения в количественно-именных сочетаниях с числительными два, три, четыре (два новых стола, две молодых женщины и две молодые женщины).</w:t>
            </w:r>
            <w:proofErr w:type="gramEnd"/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Нормы построения словосочетаний по типу согласования (маршрутное такси, обеих сестер – обоих братьев).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430E5">
              <w:rPr>
                <w:rFonts w:ascii="Times New Roman" w:hAnsi="Times New Roman" w:cs="Times New Roman"/>
              </w:rPr>
              <w:t>Варианты грамматической нормы: согласование сказуемого с подлежащим, выраженным сочетанием слов много, мало, немного, немало, сколько, столько, большинство, меньшинство.</w:t>
            </w:r>
            <w:proofErr w:type="gramEnd"/>
            <w:r w:rsidRPr="00B430E5">
              <w:rPr>
                <w:rFonts w:ascii="Times New Roman" w:hAnsi="Times New Roman" w:cs="Times New Roman"/>
              </w:rPr>
              <w:t xml:space="preserve"> Отражение вариантов грамматической нормы в современных грамматических словарях и справочниках.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lastRenderedPageBreak/>
              <w:t>Речевой этикет</w:t>
            </w:r>
            <w:r w:rsidRPr="00B430E5">
              <w:rPr>
                <w:rFonts w:ascii="Times New Roman" w:hAnsi="Times New Roman" w:cs="Times New Roman"/>
              </w:rPr>
              <w:t xml:space="preserve">. 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</w:t>
            </w:r>
            <w:proofErr w:type="gramStart"/>
            <w:r w:rsidRPr="00B430E5">
              <w:rPr>
                <w:rFonts w:ascii="Times New Roman" w:hAnsi="Times New Roman" w:cs="Times New Roman"/>
              </w:rPr>
              <w:t>приёмы</w:t>
            </w:r>
            <w:proofErr w:type="gramEnd"/>
            <w:r w:rsidRPr="00B430E5">
              <w:rPr>
                <w:rFonts w:ascii="Times New Roman" w:hAnsi="Times New Roman" w:cs="Times New Roman"/>
              </w:rPr>
              <w:t xml:space="preserve"> в коммуникации‚ помогающие противостоять речевой агрессии. Синонимия речевых формул.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Раздел 3.  Речевая деятельность. Текст (7 ч)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Язык и речь. Виды речевой деятельности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Эффективные приёмы слушания.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Предтекстовый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B430E5">
              <w:rPr>
                <w:rFonts w:ascii="Times New Roman" w:hAnsi="Times New Roman" w:cs="Times New Roman"/>
              </w:rPr>
              <w:t>текстовый</w:t>
            </w:r>
            <w:proofErr w:type="gramEnd"/>
            <w:r w:rsidRPr="00B430E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послетекстовый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этапы работы.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Основные методы, способы и средства получения, переработки информации.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Текст как единица языка и речи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Функциональные разновидности языка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Разговорная речь. </w:t>
            </w:r>
            <w:proofErr w:type="spellStart"/>
            <w:r w:rsidRPr="00B430E5">
              <w:rPr>
                <w:rFonts w:ascii="Times New Roman" w:hAnsi="Times New Roman" w:cs="Times New Roman"/>
              </w:rPr>
              <w:t>Самохарактеристика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430E5">
              <w:rPr>
                <w:rFonts w:ascii="Times New Roman" w:hAnsi="Times New Roman" w:cs="Times New Roman"/>
              </w:rPr>
              <w:t>самопрезентация</w:t>
            </w:r>
            <w:proofErr w:type="spellEnd"/>
            <w:r w:rsidRPr="00B430E5">
              <w:rPr>
                <w:rFonts w:ascii="Times New Roman" w:hAnsi="Times New Roman" w:cs="Times New Roman"/>
              </w:rPr>
              <w:t>, поздравление.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Язык художественной литературы. Сочинение в жанре письма другу (в том числе электронного), страницы дневника и т.д.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9 класс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Раздел 1. Язык и культура (5 ч)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т.п.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Развитие языка как объективный процесс. Общее представление </w:t>
            </w:r>
            <w:r w:rsidRPr="00B430E5">
              <w:rPr>
                <w:rFonts w:ascii="Times New Roman" w:hAnsi="Times New Roman" w:cs="Times New Roman"/>
              </w:rPr>
              <w:lastRenderedPageBreak/>
              <w:t>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</w:t>
            </w:r>
            <w:proofErr w:type="spellStart"/>
            <w:r w:rsidRPr="00B430E5">
              <w:rPr>
                <w:rFonts w:ascii="Times New Roman" w:hAnsi="Times New Roman" w:cs="Times New Roman"/>
              </w:rPr>
              <w:t>неологический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Раздел 2. Культура речи (5 ч)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t>Основные орфоэпические нормы современного русского литературного языка.</w:t>
            </w:r>
            <w:r w:rsidRPr="00B430E5">
              <w:rPr>
                <w:rFonts w:ascii="Times New Roman" w:hAnsi="Times New Roman" w:cs="Times New Roman"/>
              </w:rPr>
              <w:t xml:space="preserve"> Активные процессы в области произношения и ударения. Отражение произносительных вариантов в современных орфоэпических словарях.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Нарушение орфоэпической нормы как художественный приём.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t xml:space="preserve">Основные лексические нормы современного русского литературного языка. </w:t>
            </w:r>
            <w:r w:rsidRPr="00B430E5">
              <w:rPr>
                <w:rFonts w:ascii="Times New Roman" w:hAnsi="Times New Roman" w:cs="Times New Roman"/>
              </w:rPr>
              <w:t xml:space="preserve">Лексическая сочетаемость слова и точность. Свободная и несвободная лексическая сочетаемость. Типичные </w:t>
            </w:r>
            <w:proofErr w:type="gramStart"/>
            <w:r w:rsidRPr="00B430E5">
              <w:rPr>
                <w:rFonts w:ascii="Times New Roman" w:hAnsi="Times New Roman" w:cs="Times New Roman"/>
              </w:rPr>
              <w:t>ошибки</w:t>
            </w:r>
            <w:proofErr w:type="gramEnd"/>
            <w:r w:rsidRPr="00B430E5">
              <w:rPr>
                <w:rFonts w:ascii="Times New Roman" w:hAnsi="Times New Roman" w:cs="Times New Roman"/>
              </w:rPr>
              <w:t>‚ связанные с нарушением лексической сочетаемости.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Речевая избыточность и точность. Тавтология. Плеоназм. Типичные </w:t>
            </w:r>
            <w:proofErr w:type="gramStart"/>
            <w:r w:rsidRPr="00B430E5">
              <w:rPr>
                <w:rFonts w:ascii="Times New Roman" w:hAnsi="Times New Roman" w:cs="Times New Roman"/>
              </w:rPr>
              <w:t>ошибки</w:t>
            </w:r>
            <w:proofErr w:type="gramEnd"/>
            <w:r w:rsidRPr="00B430E5">
              <w:rPr>
                <w:rFonts w:ascii="Times New Roman" w:hAnsi="Times New Roman" w:cs="Times New Roman"/>
              </w:rPr>
              <w:t>‚ связанные с речевой избыточностью.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Современные толковые словари. Отражение  вариантов лексической нормы в современных словарях. Словарные пометы.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  <w:b/>
              </w:rPr>
              <w:t xml:space="preserve">Основные грамматические нормы современного русского литературного языка. </w:t>
            </w:r>
            <w:r w:rsidRPr="00B430E5">
              <w:rPr>
                <w:rFonts w:ascii="Times New Roman" w:hAnsi="Times New Roman" w:cs="Times New Roman"/>
              </w:rPr>
              <w:t xml:space="preserve">Типичные грамматические ошибки. Управление: управление предлогов </w:t>
            </w:r>
            <w:proofErr w:type="gramStart"/>
            <w:r w:rsidRPr="00B430E5">
              <w:rPr>
                <w:rFonts w:ascii="Times New Roman" w:hAnsi="Times New Roman" w:cs="Times New Roman"/>
              </w:rPr>
              <w:t>благодаря</w:t>
            </w:r>
            <w:proofErr w:type="gramEnd"/>
            <w:r w:rsidRPr="00B430E5">
              <w:rPr>
                <w:rFonts w:ascii="Times New Roman" w:hAnsi="Times New Roman" w:cs="Times New Roman"/>
              </w:rPr>
              <w:t xml:space="preserve">, согласно, вопреки; предлога по с количественными числительными в словосочетаниях с распределительным значением (по пять груш – по пяти груш). Правильное построение словосочетаний по типу управления (отзыв о книге – рецензия на книгу, обидеться на слово – обижен словами). </w:t>
            </w:r>
            <w:proofErr w:type="gramStart"/>
            <w:r w:rsidRPr="00B430E5">
              <w:rPr>
                <w:rFonts w:ascii="Times New Roman" w:hAnsi="Times New Roman" w:cs="Times New Roman"/>
              </w:rPr>
              <w:t>Правильное употребление предлогов о‚ по‚ из‚ с в составе словосочетания (приехать из Москвы – приехать с Урала).</w:t>
            </w:r>
            <w:proofErr w:type="gramEnd"/>
            <w:r w:rsidRPr="00B430E5">
              <w:rPr>
                <w:rFonts w:ascii="Times New Roman" w:hAnsi="Times New Roman" w:cs="Times New Roman"/>
              </w:rPr>
              <w:t xml:space="preserve"> Нагромождение одних и тех же падежных форм, в частности родительного и творительного падежа.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Нормы употребления причастных и деепричастных оборотов‚ предложений с косвенной речью.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Типичные ошибки в построении сложных предложений: постановка рядом двух однозначных союзов (но </w:t>
            </w:r>
            <w:proofErr w:type="gramStart"/>
            <w:r w:rsidRPr="00B430E5">
              <w:rPr>
                <w:rFonts w:ascii="Times New Roman" w:hAnsi="Times New Roman" w:cs="Times New Roman"/>
              </w:rPr>
              <w:t>и</w:t>
            </w:r>
            <w:proofErr w:type="gramEnd"/>
            <w:r w:rsidRPr="00B430E5">
              <w:rPr>
                <w:rFonts w:ascii="Times New Roman" w:hAnsi="Times New Roman" w:cs="Times New Roman"/>
              </w:rPr>
              <w:t xml:space="preserve"> однако, что и будто, что и как будто)‚ повторение частицы бы в предложениях с союзами чтобы и если бы‚ введение в сложное предложение лишних </w:t>
            </w:r>
            <w:r w:rsidRPr="00B430E5">
              <w:rPr>
                <w:rFonts w:ascii="Times New Roman" w:hAnsi="Times New Roman" w:cs="Times New Roman"/>
              </w:rPr>
              <w:lastRenderedPageBreak/>
              <w:t>указательных местоимений.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Отражение вариантов грамматической нормы в современных грамматических словарях и справочниках. Словарные пометы.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Речевой этикет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Этика и этикет в электронной среде общения. Понятие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нетикета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. Этикет </w:t>
            </w:r>
            <w:proofErr w:type="spellStart"/>
            <w:proofErr w:type="gramStart"/>
            <w:r w:rsidRPr="00B430E5">
              <w:rPr>
                <w:rFonts w:ascii="Times New Roman" w:hAnsi="Times New Roman" w:cs="Times New Roman"/>
              </w:rPr>
              <w:t>Интернет-переписки</w:t>
            </w:r>
            <w:proofErr w:type="spellEnd"/>
            <w:proofErr w:type="gramEnd"/>
            <w:r w:rsidRPr="00B430E5">
              <w:rPr>
                <w:rFonts w:ascii="Times New Roman" w:hAnsi="Times New Roman" w:cs="Times New Roman"/>
              </w:rPr>
              <w:t xml:space="preserve">. Этические нормы, правила этикета </w:t>
            </w:r>
            <w:proofErr w:type="spellStart"/>
            <w:proofErr w:type="gramStart"/>
            <w:r w:rsidRPr="00B430E5">
              <w:rPr>
                <w:rFonts w:ascii="Times New Roman" w:hAnsi="Times New Roman" w:cs="Times New Roman"/>
              </w:rPr>
              <w:t>Интернет-дискуссии</w:t>
            </w:r>
            <w:proofErr w:type="spellEnd"/>
            <w:proofErr w:type="gramEnd"/>
            <w:r w:rsidRPr="00B430E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Интернет-полемики</w:t>
            </w:r>
            <w:proofErr w:type="spellEnd"/>
            <w:r w:rsidRPr="00B430E5">
              <w:rPr>
                <w:rFonts w:ascii="Times New Roman" w:hAnsi="Times New Roman" w:cs="Times New Roman"/>
              </w:rPr>
              <w:t>. Этикетное речевое поведение в ситуациях делового общения.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Раздел 3. Речь. Речевая деятельность. Текст (7 ч)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Язык и речь. Виды речевой деятельности</w:t>
            </w:r>
            <w:r w:rsidRPr="00B430E5">
              <w:rPr>
                <w:rFonts w:ascii="Times New Roman" w:hAnsi="Times New Roman" w:cs="Times New Roman"/>
                <w:b/>
              </w:rPr>
              <w:tab/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Русский язык в Интернете. Правила информационной безопасности при общении в социальных сетях. Контактное и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дистантное</w:t>
            </w:r>
            <w:proofErr w:type="spellEnd"/>
            <w:r w:rsidRPr="00B430E5">
              <w:rPr>
                <w:rFonts w:ascii="Times New Roman" w:hAnsi="Times New Roman" w:cs="Times New Roman"/>
              </w:rPr>
              <w:t xml:space="preserve"> общение.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Текст как единица языка и речи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Виды преобразования текстов: аннотация, конспект. Использование графиков, диаграмм, схем для представления информации. </w:t>
            </w:r>
          </w:p>
          <w:p w:rsidR="005C06F8" w:rsidRPr="00B430E5" w:rsidRDefault="005C06F8" w:rsidP="00B430E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 xml:space="preserve">Функциональные разновидности языка </w:t>
            </w:r>
          </w:p>
          <w:p w:rsidR="005C06F8" w:rsidRPr="00B430E5" w:rsidRDefault="005C06F8" w:rsidP="00B430E5">
            <w:pPr>
              <w:pStyle w:val="a5"/>
              <w:tabs>
                <w:tab w:val="left" w:pos="1089"/>
              </w:tabs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Разговорная речь. Анекдот, шутка.</w:t>
            </w:r>
          </w:p>
          <w:p w:rsidR="005C06F8" w:rsidRPr="00B430E5" w:rsidRDefault="005C06F8" w:rsidP="00B430E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Официально-деловой стиль. Деловое письмо, его структурные элементы и языковые особенности. </w:t>
            </w:r>
          </w:p>
          <w:p w:rsidR="005C06F8" w:rsidRPr="00B430E5" w:rsidRDefault="005C06F8" w:rsidP="00B430E5">
            <w:pPr>
              <w:pStyle w:val="a5"/>
              <w:tabs>
                <w:tab w:val="left" w:pos="1089"/>
              </w:tabs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Учебно-научный стиль. Доклад, сообщение. Речь оппонента на защите проекта.</w:t>
            </w:r>
          </w:p>
          <w:p w:rsidR="005C06F8" w:rsidRPr="00B430E5" w:rsidRDefault="005C06F8" w:rsidP="00B430E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Публицистический стиль. Проблемный очерк. </w:t>
            </w:r>
          </w:p>
          <w:p w:rsidR="001E6471" w:rsidRPr="00B430E5" w:rsidRDefault="005C06F8" w:rsidP="00B430E5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Язык художественной литературы. Диалогичность в художественном произведении. Текст и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интертекст</w:t>
            </w:r>
            <w:proofErr w:type="spellEnd"/>
            <w:r w:rsidRPr="00B430E5">
              <w:rPr>
                <w:rFonts w:ascii="Times New Roman" w:hAnsi="Times New Roman" w:cs="Times New Roman"/>
              </w:rPr>
              <w:t>. Афоризмы. Прецедентные тексты.</w:t>
            </w:r>
          </w:p>
        </w:tc>
      </w:tr>
      <w:tr w:rsidR="001E6471" w:rsidRPr="001E6471" w:rsidTr="001E6471">
        <w:tc>
          <w:tcPr>
            <w:tcW w:w="2518" w:type="dxa"/>
          </w:tcPr>
          <w:p w:rsidR="001E6471" w:rsidRPr="00B430E5" w:rsidRDefault="001E6471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lastRenderedPageBreak/>
              <w:t>Планируемые результаты освоения учебного предмета</w:t>
            </w:r>
          </w:p>
        </w:tc>
        <w:tc>
          <w:tcPr>
            <w:tcW w:w="7053" w:type="dxa"/>
          </w:tcPr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Личностные:</w:t>
            </w:r>
          </w:p>
          <w:p w:rsidR="005C06F8" w:rsidRPr="00B430E5" w:rsidRDefault="005C06F8" w:rsidP="00B430E5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line="360" w:lineRule="auto"/>
              <w:ind w:right="222" w:firstLine="397"/>
              <w:rPr>
                <w:rFonts w:ascii="Times New Roman" w:hAnsi="Times New Roman" w:cs="Times New Roman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231F20"/>
                <w:lang w:val="ru-RU"/>
              </w:rPr>
              <w:t>осознание значимости русского языка как одной из основных национально-культурных ценностей русского</w:t>
            </w:r>
            <w:r w:rsidRPr="00B430E5">
              <w:rPr>
                <w:rFonts w:ascii="Times New Roman" w:hAnsi="Times New Roman" w:cs="Times New Roman"/>
                <w:color w:val="231F20"/>
                <w:spacing w:val="32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231F20"/>
                <w:lang w:val="ru-RU"/>
              </w:rPr>
              <w:t xml:space="preserve">народа,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определяющей роли родного языка в развитии интеллектуальных, творческих способностей и моральных качеств личности;</w:t>
            </w:r>
          </w:p>
          <w:p w:rsidR="005C06F8" w:rsidRPr="00B430E5" w:rsidRDefault="005C06F8" w:rsidP="00B430E5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осознание значения русского языка в процессе получения школьного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образования;</w:t>
            </w:r>
          </w:p>
          <w:p w:rsidR="005C06F8" w:rsidRPr="00B430E5" w:rsidRDefault="005C06F8" w:rsidP="00B430E5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осознанное, уважительное и доброжелательное отношение к истории, культуре, религии, традициям, языкам, ценностям народов России и народов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10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мира;</w:t>
            </w:r>
          </w:p>
          <w:p w:rsidR="005C06F8" w:rsidRPr="00B430E5" w:rsidRDefault="005C06F8" w:rsidP="00B430E5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осознание эстетической ценности русского языка;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уважительное отношение к родному языку, гордость за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38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него;</w:t>
            </w:r>
          </w:p>
          <w:p w:rsidR="005C06F8" w:rsidRPr="00B430E5" w:rsidRDefault="005C06F8" w:rsidP="00B430E5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поведении;</w:t>
            </w:r>
          </w:p>
          <w:p w:rsidR="005C06F8" w:rsidRPr="00B430E5" w:rsidRDefault="005C06F8" w:rsidP="00B430E5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потребность сохранить чистоту русского языка как явления национальной культуры; способность к самооценке на основе наблюдения за собственной речью; стремление к речевому самосовершенствованию;</w:t>
            </w:r>
          </w:p>
          <w:p w:rsidR="005C06F8" w:rsidRPr="00B430E5" w:rsidRDefault="005C06F8" w:rsidP="00B430E5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достаточный объём словарного запаса и усвоенных грамматических сре</w:t>
            </w:r>
            <w:proofErr w:type="gramStart"/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дств дл</w:t>
            </w:r>
            <w:proofErr w:type="gramEnd"/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я свободного выражения мыслей и чувств  в процессе речевого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6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общения;</w:t>
            </w:r>
          </w:p>
          <w:p w:rsidR="005C06F8" w:rsidRPr="00B430E5" w:rsidRDefault="005C06F8" w:rsidP="00B430E5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right="112"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готовность и способность вести диалог с другими людьми  и достигать в нём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12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взаимопонимания;</w:t>
            </w:r>
          </w:p>
          <w:p w:rsidR="005C06F8" w:rsidRPr="00B430E5" w:rsidRDefault="005C06F8" w:rsidP="00B430E5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готовность и способность  </w:t>
            </w:r>
            <w:proofErr w:type="gramStart"/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обучающихся</w:t>
            </w:r>
            <w:proofErr w:type="gramEnd"/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 к  саморазвитию  и самообразованию на основе мотивации к обучению и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36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познанию;</w:t>
            </w:r>
          </w:p>
          <w:p w:rsidR="005C06F8" w:rsidRPr="00B430E5" w:rsidRDefault="005C06F8" w:rsidP="00B430E5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proofErr w:type="spellStart"/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сформированность</w:t>
            </w:r>
            <w:proofErr w:type="spellEnd"/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 xml:space="preserve"> ответственного отношения к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8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учению; уважительного отношения к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5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труду;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</w:rPr>
              <w:t>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8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</w:rPr>
              <w:t>интересов.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B430E5">
              <w:rPr>
                <w:rFonts w:ascii="Times New Roman" w:hAnsi="Times New Roman" w:cs="Times New Roman"/>
                <w:b/>
                <w:color w:val="000000" w:themeColor="text1"/>
              </w:rPr>
              <w:t>Метапредметные</w:t>
            </w:r>
            <w:proofErr w:type="spellEnd"/>
            <w:r w:rsidRPr="00B430E5">
              <w:rPr>
                <w:rFonts w:ascii="Times New Roman" w:hAnsi="Times New Roman" w:cs="Times New Roman"/>
                <w:b/>
                <w:color w:val="000000" w:themeColor="text1"/>
              </w:rPr>
              <w:t>: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B430E5">
              <w:rPr>
                <w:rFonts w:ascii="Times New Roman" w:hAnsi="Times New Roman" w:cs="Times New Roman"/>
                <w:b/>
                <w:color w:val="000000" w:themeColor="text1"/>
              </w:rPr>
              <w:t>Межпредметные</w:t>
            </w:r>
            <w:proofErr w:type="spellEnd"/>
            <w:r w:rsidRPr="00B430E5">
              <w:rPr>
                <w:rFonts w:ascii="Times New Roman" w:hAnsi="Times New Roman" w:cs="Times New Roman"/>
                <w:b/>
                <w:color w:val="000000" w:themeColor="text1"/>
              </w:rPr>
              <w:t>:</w:t>
            </w:r>
          </w:p>
          <w:p w:rsidR="005C06F8" w:rsidRPr="00B430E5" w:rsidRDefault="005C06F8" w:rsidP="00B430E5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систематизировать, сопоставлять, анализировать, обобщать и интерпретировать информацию, содержащуюся в готовых информационных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4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объектах;</w:t>
            </w:r>
          </w:p>
          <w:p w:rsidR="005C06F8" w:rsidRPr="00B430E5" w:rsidRDefault="005C06F8" w:rsidP="00B430E5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line="360" w:lineRule="auto"/>
              <w:ind w:right="224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опорных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29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конспектов);</w:t>
            </w:r>
          </w:p>
          <w:p w:rsidR="005C06F8" w:rsidRPr="00B430E5" w:rsidRDefault="005C06F8" w:rsidP="00B430E5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заполнять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1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дополнять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таблицы,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схемы,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диаграммы,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тексты.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430E5">
              <w:rPr>
                <w:rFonts w:ascii="Times New Roman" w:hAnsi="Times New Roman" w:cs="Times New Roman"/>
                <w:b/>
                <w:color w:val="000000" w:themeColor="text1"/>
              </w:rPr>
              <w:t>Регулятивные:</w:t>
            </w:r>
          </w:p>
          <w:p w:rsidR="005C06F8" w:rsidRPr="00B430E5" w:rsidRDefault="005C06F8" w:rsidP="00B430E5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самостоятельно определять цели обучения, ставить и формулировать новые задачи в учёбе и познавательной деятельности, развивать мотивы и интересы своей познавательной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деятельности;</w:t>
            </w:r>
          </w:p>
          <w:p w:rsidR="005C06F8" w:rsidRPr="00B430E5" w:rsidRDefault="005C06F8" w:rsidP="00B430E5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before="1"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 и  требований,  корректировать  свои  действия  в соответствии с изменяющейся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17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ситуацией;</w:t>
            </w:r>
          </w:p>
          <w:p w:rsidR="005C06F8" w:rsidRPr="00B430E5" w:rsidRDefault="005C06F8" w:rsidP="00B430E5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before="8" w:line="360" w:lineRule="auto"/>
              <w:ind w:right="109"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самостоятельно  планировать  пути   достижения   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целей,  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5C06F8" w:rsidRPr="00B430E5" w:rsidRDefault="005C06F8" w:rsidP="00B430E5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before="3"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оценивать правильность выполнения учебной задачи, собственные возможности её решения и вносить необходимые коррективы в </w:t>
            </w:r>
            <w:proofErr w:type="gramStart"/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исполнение</w:t>
            </w:r>
            <w:proofErr w:type="gramEnd"/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как в конце действия, так и по ходу его реализации;</w:t>
            </w:r>
          </w:p>
          <w:p w:rsidR="005C06F8" w:rsidRPr="00B430E5" w:rsidRDefault="005C06F8" w:rsidP="00B430E5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before="4"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осуществлять самоконтроль и самооценку, соотносить реальные и планируемые результаты индивидуальной образовательной деятельности и делать выводы; самостоятельно определять причины своего успеха или неуспеха и находить способы выхода из ситуации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10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неуспеха.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430E5">
              <w:rPr>
                <w:rFonts w:ascii="Times New Roman" w:hAnsi="Times New Roman" w:cs="Times New Roman"/>
                <w:b/>
                <w:color w:val="000000" w:themeColor="text1"/>
              </w:rPr>
              <w:t>Познавательные:</w:t>
            </w:r>
          </w:p>
          <w:p w:rsidR="005C06F8" w:rsidRPr="00B430E5" w:rsidRDefault="005C06F8" w:rsidP="00B430E5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before="85"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proofErr w:type="gramStart"/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владеть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4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приёмами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3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смыслового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3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чтения: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3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создавать,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3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применять и преобразовывать знаки и символы, модели и схемы для решения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учебных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познавательных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задач;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находить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в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тексте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требуемую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9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информацию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(в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соответствии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целями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своей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деятельно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сти); ориентироваться в содержании текста, понимать целостный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смысл текста, структурировать текст; устанавливать взаимосвязь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2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описанных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в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тексте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событий,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явлений,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процессов;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резюмировать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главную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5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идею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текста;</w:t>
            </w:r>
            <w:proofErr w:type="gramEnd"/>
            <w:r w:rsidRPr="00B430E5">
              <w:rPr>
                <w:rFonts w:ascii="Times New Roman" w:hAnsi="Times New Roman" w:cs="Times New Roman"/>
                <w:color w:val="000000" w:themeColor="text1"/>
                <w:spacing w:val="-25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преобразовывать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5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текст,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«переводя» его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в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другую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модальность,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интерпретировать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(художественный и нехудожественный — учебный, научно-популярный, и</w:t>
            </w:r>
            <w:proofErr w:type="gramStart"/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н-</w:t>
            </w:r>
            <w:proofErr w:type="gramEnd"/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 xml:space="preserve"> формационный,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</w:rPr>
              <w:t>non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-</w:t>
            </w:r>
            <w:proofErr w:type="spellStart"/>
            <w:r w:rsidRPr="00B430E5">
              <w:rPr>
                <w:rFonts w:ascii="Times New Roman" w:hAnsi="Times New Roman" w:cs="Times New Roman"/>
                <w:color w:val="000000" w:themeColor="text1"/>
                <w:w w:val="105"/>
              </w:rPr>
              <w:t>ftction</w:t>
            </w:r>
            <w:proofErr w:type="spellEnd"/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);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5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критически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оценивать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содержание и форму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-4"/>
                <w:w w:val="10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текста;</w:t>
            </w:r>
          </w:p>
          <w:p w:rsidR="005C06F8" w:rsidRPr="00B430E5" w:rsidRDefault="005C06F8" w:rsidP="00B430E5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выражать своё отношение к природе через рисунки, сочинения, модели, проектные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9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работы;</w:t>
            </w:r>
          </w:p>
          <w:p w:rsidR="005C06F8" w:rsidRPr="00B430E5" w:rsidRDefault="005C06F8" w:rsidP="00B430E5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before="8"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активно использовать словари и другие поисковые системы; соотносить полученные результаты поиска со своей деятельностью.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430E5">
              <w:rPr>
                <w:rFonts w:ascii="Times New Roman" w:hAnsi="Times New Roman" w:cs="Times New Roman"/>
                <w:b/>
                <w:color w:val="000000" w:themeColor="text1"/>
              </w:rPr>
              <w:t>Коммуникативные:</w:t>
            </w:r>
          </w:p>
          <w:p w:rsidR="005C06F8" w:rsidRPr="00B430E5" w:rsidRDefault="005C06F8" w:rsidP="00B430E5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before="2" w:line="360" w:lineRule="auto"/>
              <w:ind w:right="224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организовывать учебное сотрудничество и совместную деятельность с учителем и сверстниками; работать индивидуально 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16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мнение;</w:t>
            </w:r>
          </w:p>
          <w:p w:rsidR="005C06F8" w:rsidRPr="00B430E5" w:rsidRDefault="005C06F8" w:rsidP="00B430E5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before="5" w:line="360" w:lineRule="auto"/>
              <w:ind w:right="226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осознанно использовать речевые средства в соответствии   с задачей коммуникации для  выражения  своих  чувств,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25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мыслей и потребностей для планирования и регуляции своей деятельности; владеть устной и письменной речью, монологической контекстной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речью;</w:t>
            </w:r>
          </w:p>
          <w:p w:rsidR="005C06F8" w:rsidRPr="00B430E5" w:rsidRDefault="005C06F8" w:rsidP="00B430E5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before="5" w:line="360" w:lineRule="auto"/>
              <w:ind w:right="226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использовать компьютерные технологии (включая выбор сервисов) для решения информационных и коммуникационных учебных задач, в том числе: написание писем, сочинений, докладов, рефератов, создание презентаций и др.; использовать информацию с учётом этических и правовых норм; создавать информационные ресурсы разного типа и для разных аудиторий, соблюдать информационную гигиену и правила информационной</w:t>
            </w:r>
            <w:r w:rsidRPr="00B430E5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 </w:t>
            </w:r>
            <w:r w:rsidRPr="00B430E5">
              <w:rPr>
                <w:rFonts w:ascii="Times New Roman" w:hAnsi="Times New Roman" w:cs="Times New Roman"/>
                <w:color w:val="000000" w:themeColor="text1"/>
                <w:lang w:val="ru-RU"/>
              </w:rPr>
              <w:t>безопасности.</w:t>
            </w:r>
          </w:p>
          <w:p w:rsidR="005C06F8" w:rsidRPr="00B430E5" w:rsidRDefault="005C06F8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430E5">
              <w:rPr>
                <w:rFonts w:ascii="Times New Roman" w:hAnsi="Times New Roman" w:cs="Times New Roman"/>
                <w:b/>
                <w:color w:val="000000" w:themeColor="text1"/>
              </w:rPr>
              <w:t>Предметные:</w:t>
            </w:r>
          </w:p>
          <w:p w:rsidR="001E6471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Язык и культура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Обучающийся научится: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понимать и комментировать причины языковых изменений, приводить примеры взаимосвязи исторического развития русского языка с историей общества;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приводить примеры, которые доказывают, что изучение русского языка позволяет лучше узнать историю и культуру страны;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понимать и истолковывать значения русских слов с национально-культурным компонентом, в том числе ключевых слов русской культуры, правильно употреблять их в речи;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выявлять единицы языка с национально-культурным компонентом значения в текстах;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приводить примеры национального своеобразия, богатства, выразительности русского родного языка; анализировать национальное своеобразие общеязыковых и художественных метафор;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понимать и истолковывать значения фразеологических оборотов с национально-культурным компонентом; анализировать и комментировать историю происхождения фразеологических оборотов; уместно употреблять их;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- распознавать источники крылатых слов и выражений (в рамках </w:t>
            </w:r>
            <w:proofErr w:type="gramStart"/>
            <w:r w:rsidRPr="00B430E5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B430E5">
              <w:rPr>
                <w:rFonts w:ascii="Times New Roman" w:hAnsi="Times New Roman" w:cs="Times New Roman"/>
              </w:rPr>
              <w:t>);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lastRenderedPageBreak/>
              <w:t>- правильно употреблять пословицы, поговорки, крылатые</w:t>
            </w:r>
            <w:r w:rsidRPr="00B430E5">
              <w:rPr>
                <w:rFonts w:ascii="Times New Roman" w:hAnsi="Times New Roman" w:cs="Times New Roman"/>
              </w:rPr>
              <w:tab/>
              <w:t>слова и выражения в различных ситуациях речевого общения (в рамках изученного);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понимать и комментировать основные активные процессы в современном русском языке;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понимать особенности освоения иноязычной лексики;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комментировать особенности современных иноязычных заимствований; определять значения лексических заимствований последних десятилетий;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характеризовать словообразовательные неологизмы по сфере употребления и стилистической окраске; целесообразно употреблять иноязычные слова;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объяснять причины изменения лексических значений слов и их стилистической окраски в современном русском языке (на конкретных примерах);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- объяснять происхождение названий городов (в рамках </w:t>
            </w:r>
            <w:proofErr w:type="gramStart"/>
            <w:r w:rsidRPr="00B430E5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B430E5">
              <w:rPr>
                <w:rFonts w:ascii="Times New Roman" w:hAnsi="Times New Roman" w:cs="Times New Roman"/>
              </w:rPr>
              <w:t>).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B430E5">
              <w:rPr>
                <w:rFonts w:ascii="Times New Roman" w:hAnsi="Times New Roman" w:cs="Times New Roman"/>
                <w:b/>
              </w:rPr>
              <w:t>Обучающийся</w:t>
            </w:r>
            <w:proofErr w:type="gramEnd"/>
            <w:r w:rsidRPr="00B430E5">
              <w:rPr>
                <w:rFonts w:ascii="Times New Roman" w:hAnsi="Times New Roman" w:cs="Times New Roman"/>
                <w:b/>
              </w:rPr>
              <w:t xml:space="preserve"> получит возможность научиться: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- регулярно использовать словари, в том числе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мультимедийные</w:t>
            </w:r>
            <w:proofErr w:type="spellEnd"/>
            <w:r w:rsidRPr="00B430E5">
              <w:rPr>
                <w:rFonts w:ascii="Times New Roman" w:hAnsi="Times New Roman" w:cs="Times New Roman"/>
              </w:rPr>
              <w:t>, учитывая сведения о назначении конкретного вида словаря, особенностях строения его словарной статьи: толковые словари, словари иностранных слов, фразеологические словари, словари пословиц и поговорок, крылатых слов и выражений; учебные этимологические словари; словари синонимов, антонимов.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Культура речи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Обучающийся научится: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понимать и характеризовать активные процессы в области произношения и ударения;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соблюдать нормы ударения в отдельных грамматических формах самостоятельных частей речи (в рамках изученного);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различать варианты орфоэпической и акцентологической нормы; употреблять слова с учётом произносительных вариантов современной орфоэпической нормы;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употреблять слова с учётом стилистических вариантов орфоэпической нормы;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употреблять слова в соответствии с их лексическим значением и требованием лексической сочетаемости (трудные случаи в рамках изученного);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опознавать частотные примеры тавтологии и плеоназма;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lastRenderedPageBreak/>
              <w:t>- соблюдать синтаксические нормы современного русского литературного языка: управление предлогов; построение простых предложений‚ сложных предложений разных видов; предложений с косвенной речью;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анализировать и различать типичные речевые ошибки;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редактировать текст с целью исправления речевых ошибок;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выявлять и исправлять речевые ошибки в устной и письменной речи;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распознавать типичные ошибки в построении сложных предложений;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редактировать предложения с целью исправления грамматических ошибок;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анализировать и оценивать с точки зрения норм современного русского литературного языка чужую и собственную речь; корректировать речь с учётом её соответствия основным нормам современного литературного языка;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понимать активные процессы в современном русском речевом этикете.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B430E5">
              <w:rPr>
                <w:rFonts w:ascii="Times New Roman" w:hAnsi="Times New Roman" w:cs="Times New Roman"/>
                <w:b/>
              </w:rPr>
              <w:t>Обучающийся</w:t>
            </w:r>
            <w:proofErr w:type="gramEnd"/>
            <w:r w:rsidRPr="00B430E5">
              <w:rPr>
                <w:rFonts w:ascii="Times New Roman" w:hAnsi="Times New Roman" w:cs="Times New Roman"/>
                <w:b/>
              </w:rPr>
              <w:t xml:space="preserve"> получит возможность научиться: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использовать при общении в электронной среде этикетные формы и устойчивые формулы‚ принципы этикетного общения, лежащие в основе национального русского речевого этикета;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соблюдать нормы русского этикетного речевого поведения в ситуациях делового общения;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- использовать толковые, в том числе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мультимедийные</w:t>
            </w:r>
            <w:proofErr w:type="spellEnd"/>
            <w:r w:rsidRPr="00B430E5">
              <w:rPr>
                <w:rFonts w:ascii="Times New Roman" w:hAnsi="Times New Roman" w:cs="Times New Roman"/>
              </w:rPr>
              <w:t>, словари для определения лексического значения слова и особенностей его употребления;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 xml:space="preserve">- использовать орфоэпические, в том числе </w:t>
            </w:r>
            <w:proofErr w:type="spellStart"/>
            <w:r w:rsidRPr="00B430E5">
              <w:rPr>
                <w:rFonts w:ascii="Times New Roman" w:hAnsi="Times New Roman" w:cs="Times New Roman"/>
              </w:rPr>
              <w:t>мультимедийные</w:t>
            </w:r>
            <w:proofErr w:type="spellEnd"/>
            <w:r w:rsidRPr="00B430E5">
              <w:rPr>
                <w:rFonts w:ascii="Times New Roman" w:hAnsi="Times New Roman" w:cs="Times New Roman"/>
              </w:rPr>
              <w:t>, словари для определения нормативных вариантов произношения и правописания;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использовать словари синонимов, антонимов‚ омонимов‚ паронимов для уточнения значения слов, подбора к ним синонимов, антонимов‚ омонимов‚ паронимов, а также в процессе редактирования текста;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использовать грамматические словари и справочники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речи.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lastRenderedPageBreak/>
              <w:t>Речь. Речевая деятельность. Текст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430E5">
              <w:rPr>
                <w:rFonts w:ascii="Times New Roman" w:hAnsi="Times New Roman" w:cs="Times New Roman"/>
                <w:b/>
              </w:rPr>
              <w:t>Обучающийся научится: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пользоваться различными видами чтения (просмотровым, ознакомительным, изучающим, поисковым)</w:t>
            </w:r>
            <w:r w:rsidRPr="00B430E5">
              <w:rPr>
                <w:rFonts w:ascii="Times New Roman" w:hAnsi="Times New Roman" w:cs="Times New Roman"/>
              </w:rPr>
              <w:tab/>
              <w:t>учебно-научных, художественных, публицистических текстов различных функциональн</w:t>
            </w:r>
            <w:proofErr w:type="gramStart"/>
            <w:r w:rsidRPr="00B430E5">
              <w:rPr>
                <w:rFonts w:ascii="Times New Roman" w:hAnsi="Times New Roman" w:cs="Times New Roman"/>
              </w:rPr>
              <w:t>о-</w:t>
            </w:r>
            <w:proofErr w:type="gramEnd"/>
            <w:r w:rsidRPr="00B430E5">
              <w:rPr>
                <w:rFonts w:ascii="Times New Roman" w:hAnsi="Times New Roman" w:cs="Times New Roman"/>
              </w:rPr>
              <w:t xml:space="preserve"> смысловых типов, в том числе сочетающих разные форматы представления информации (</w:t>
            </w:r>
            <w:proofErr w:type="spellStart"/>
            <w:r w:rsidRPr="00B430E5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Pr="00B430E5">
              <w:rPr>
                <w:rFonts w:ascii="Times New Roman" w:hAnsi="Times New Roman" w:cs="Times New Roman"/>
              </w:rPr>
              <w:t>, диаграмма, дисплейный текст и др.);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 (аннотация, конспект); использовать графики, диаграммы, схемы для представления информации;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анализировать структурные элементы и языковые особенности анекдота, шутки; уместно использовать жанры разговорной речи в ситуациях неформального общения;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анализировать структурные элементы и языковые особенности делового письма; создавать деловые письма;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анализировать и создавать тексты публицистических жанров (проблемный очерк).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B430E5">
              <w:rPr>
                <w:rFonts w:ascii="Times New Roman" w:hAnsi="Times New Roman" w:cs="Times New Roman"/>
                <w:b/>
              </w:rPr>
              <w:t>Обучающийся</w:t>
            </w:r>
            <w:proofErr w:type="gramEnd"/>
            <w:r w:rsidRPr="00B430E5">
              <w:rPr>
                <w:rFonts w:ascii="Times New Roman" w:hAnsi="Times New Roman" w:cs="Times New Roman"/>
                <w:b/>
              </w:rPr>
              <w:t xml:space="preserve"> получит возможность научиться: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создавать тексты как результат проектной (исследовательской) деятельности; оформлять реферат в письменной форме и представлять его в устной форме;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создавать устные учебно-научные сообщения (ответы на уроке) различных видов, отзыв на проектную работу одноклассника; принимать участие в учебно-научной дискуссии;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понимать и использовать в собственной речевой практике прецедентные тексты;</w:t>
            </w:r>
          </w:p>
          <w:p w:rsidR="00B430E5" w:rsidRPr="00B430E5" w:rsidRDefault="00B430E5" w:rsidP="00B43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430E5">
              <w:rPr>
                <w:rFonts w:ascii="Times New Roman" w:hAnsi="Times New Roman" w:cs="Times New Roman"/>
              </w:rPr>
              <w:t>- владеть правилами информационной безопасности при общении в социальных сетях.</w:t>
            </w:r>
          </w:p>
        </w:tc>
      </w:tr>
    </w:tbl>
    <w:p w:rsidR="001E6471" w:rsidRDefault="001E6471" w:rsidP="001E6471">
      <w:pPr>
        <w:spacing w:after="0"/>
      </w:pPr>
    </w:p>
    <w:sectPr w:rsidR="001E6471" w:rsidSect="00EB1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F43947"/>
    <w:multiLevelType w:val="hybridMultilevel"/>
    <w:tmpl w:val="388CC504"/>
    <w:lvl w:ilvl="0" w:tplc="AF083546">
      <w:numFmt w:val="bullet"/>
      <w:lvlText w:val=""/>
      <w:lvlJc w:val="left"/>
      <w:pPr>
        <w:ind w:left="113" w:hanging="25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172EA8A6">
      <w:numFmt w:val="bullet"/>
      <w:lvlText w:val=""/>
      <w:lvlJc w:val="left"/>
      <w:pPr>
        <w:ind w:left="227" w:hanging="25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2" w:tplc="78EEAA6A">
      <w:numFmt w:val="bullet"/>
      <w:lvlText w:val="•"/>
      <w:lvlJc w:val="left"/>
      <w:pPr>
        <w:ind w:left="620" w:hanging="250"/>
      </w:pPr>
      <w:rPr>
        <w:rFonts w:hint="default"/>
      </w:rPr>
    </w:lvl>
    <w:lvl w:ilvl="3" w:tplc="57EECF60">
      <w:numFmt w:val="bullet"/>
      <w:lvlText w:val="•"/>
      <w:lvlJc w:val="left"/>
      <w:pPr>
        <w:ind w:left="1364" w:hanging="250"/>
      </w:pPr>
      <w:rPr>
        <w:rFonts w:hint="default"/>
      </w:rPr>
    </w:lvl>
    <w:lvl w:ilvl="4" w:tplc="1B7E3164">
      <w:numFmt w:val="bullet"/>
      <w:lvlText w:val="•"/>
      <w:lvlJc w:val="left"/>
      <w:pPr>
        <w:ind w:left="2109" w:hanging="250"/>
      </w:pPr>
      <w:rPr>
        <w:rFonts w:hint="default"/>
      </w:rPr>
    </w:lvl>
    <w:lvl w:ilvl="5" w:tplc="26446098">
      <w:numFmt w:val="bullet"/>
      <w:lvlText w:val="•"/>
      <w:lvlJc w:val="left"/>
      <w:pPr>
        <w:ind w:left="2853" w:hanging="250"/>
      </w:pPr>
      <w:rPr>
        <w:rFonts w:hint="default"/>
      </w:rPr>
    </w:lvl>
    <w:lvl w:ilvl="6" w:tplc="39C46D2A">
      <w:numFmt w:val="bullet"/>
      <w:lvlText w:val="•"/>
      <w:lvlJc w:val="left"/>
      <w:pPr>
        <w:ind w:left="3598" w:hanging="250"/>
      </w:pPr>
      <w:rPr>
        <w:rFonts w:hint="default"/>
      </w:rPr>
    </w:lvl>
    <w:lvl w:ilvl="7" w:tplc="83EC623A">
      <w:numFmt w:val="bullet"/>
      <w:lvlText w:val="•"/>
      <w:lvlJc w:val="left"/>
      <w:pPr>
        <w:ind w:left="4343" w:hanging="250"/>
      </w:pPr>
      <w:rPr>
        <w:rFonts w:hint="default"/>
      </w:rPr>
    </w:lvl>
    <w:lvl w:ilvl="8" w:tplc="B8402728">
      <w:numFmt w:val="bullet"/>
      <w:lvlText w:val="•"/>
      <w:lvlJc w:val="left"/>
      <w:pPr>
        <w:ind w:left="5087" w:hanging="25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471"/>
    <w:rsid w:val="001E6471"/>
    <w:rsid w:val="005C06F8"/>
    <w:rsid w:val="00AE075A"/>
    <w:rsid w:val="00B430E5"/>
    <w:rsid w:val="00DC1099"/>
    <w:rsid w:val="00EB1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4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5"/>
    <w:rsid w:val="005C06F8"/>
    <w:rPr>
      <w:shd w:val="clear" w:color="auto" w:fill="FFFFFF"/>
    </w:rPr>
  </w:style>
  <w:style w:type="paragraph" w:styleId="a5">
    <w:name w:val="Body Text"/>
    <w:basedOn w:val="a"/>
    <w:link w:val="a4"/>
    <w:rsid w:val="005C06F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link w:val="a5"/>
    <w:uiPriority w:val="99"/>
    <w:semiHidden/>
    <w:rsid w:val="005C06F8"/>
  </w:style>
  <w:style w:type="paragraph" w:styleId="a6">
    <w:name w:val="List Paragraph"/>
    <w:basedOn w:val="a"/>
    <w:uiPriority w:val="1"/>
    <w:qFormat/>
    <w:rsid w:val="005C06F8"/>
    <w:pPr>
      <w:widowControl w:val="0"/>
      <w:autoSpaceDE w:val="0"/>
      <w:autoSpaceDN w:val="0"/>
      <w:spacing w:after="0" w:line="240" w:lineRule="auto"/>
      <w:ind w:left="227" w:right="111" w:firstLine="396"/>
      <w:jc w:val="both"/>
    </w:pPr>
    <w:rPr>
      <w:rFonts w:ascii="Georgia" w:eastAsia="Georgia" w:hAnsi="Georgia" w:cs="Georg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5843</Words>
  <Characters>33310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2022-10-03T19:15:00Z</dcterms:created>
  <dcterms:modified xsi:type="dcterms:W3CDTF">2022-10-03T19:46:00Z</dcterms:modified>
</cp:coreProperties>
</file>